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0" w:tblpY="-621"/>
        <w:tblW w:w="0" w:type="auto"/>
        <w:tblLook w:val="0000" w:firstRow="0" w:lastRow="0" w:firstColumn="0" w:lastColumn="0" w:noHBand="0" w:noVBand="0"/>
      </w:tblPr>
      <w:tblGrid>
        <w:gridCol w:w="5700"/>
      </w:tblGrid>
      <w:tr w:rsidR="00A1259D" w:rsidRPr="004A1CF0" w:rsidTr="00A1259D">
        <w:trPr>
          <w:trHeight w:val="41"/>
        </w:trPr>
        <w:tc>
          <w:tcPr>
            <w:tcW w:w="5700" w:type="dxa"/>
          </w:tcPr>
          <w:bookmarkStart w:id="0" w:name="_GoBack"/>
          <w:bookmarkEnd w:id="0"/>
          <w:p w:rsidR="00A1259D" w:rsidRPr="004A1CF0" w:rsidRDefault="00A1259D" w:rsidP="00A1259D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</w:pP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INCLUDEPICTURE "http://we2.cekos.com/ce/faces/servlet/gifimage?07797801-06.gif" \* MERGEFORMATINET </w:instrText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INCLUDEPICTURE  "http://we2.cekos.com/ce/faces/servlet/gifimage?07797801-06.gif" \* MERGEFORMATINET </w:instrText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INCLUDEPICTURE  "http://we2.cekos.com/ce/faces/servlet/gifimage?07797801-06.gif" \* MERGEFORMATINET </w:instrText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INCLUDEPICTURE  "http://we2.cekos.com/ce/faces/servlet/gifimage?07797801-06.gif" \* MERGEFORMATINET </w:instrText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INCLUDEPICTURE  "http://we2.cekos.com/ce/faces/servlet/gifimage?07797801-06.gif" \* MERGEFORMATINET </w:instrText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INCLUDEPICTURE  "http://we2.cekos.com/ce/faces/servlet/gifimage?07797801-06.gif" \* MERGEFORMATINET </w:instrText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INCLUDEPICTURE  "http://we2.cekos.com/ce/faces/servlet/gifimage?07797801-06.gif" \* MERGEFORMATINET </w:instrText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INCLUDEPICTURE  "http://we2.cekos.com/ce/faces/servlet/gifimage?07797801-06.gif" \* MERGEFORMATINET </w:instrText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INCLUDEPICTURE  "http://we2.cekos.com/ce/faces/servlet/gifimage?07797801-06.gif" \* MERGEFORMATINET </w:instrText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INCLUDEPICTURE  "http://we2.cekos.com/ce/faces/servlet/gifimage?07797801-06.gif" \* MERGEFORMATINET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INCLUDEPICTURE  "http://we2.cekos.com/ce/faces/servlet/gifimage?07797801-06.gif" \* MERGEFORMATINET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INCLUDEPICTURE  "http://we2.cekos.com/ce/faces/servlet/gifimage?07797801-06.gif" \* MERGEFORMATINET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INCLUDEPICTURE  "http://we2.cekos.com/ce/faces/servlet/gifimage?07797801-06.gif" \* MERGEFORMATINET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INCLUDEPICTURE  "http://we2.cekos.com/ce/faces/servlet/gifimage?07797801-06.gif" \* MERGEFORMATINET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INCLUDEPICTURE  "http://we2.cekos.com/ce/faces/servlet/gifimage?07797801-06.gif" \* MERGEFORMATINET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44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044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="00044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INCLUDEPICTURE  "http://we2.cekos.com/ce/faces/servlet/gifimage?07797801-06.gif" \* MERGEFORMATINET</w:instrText>
            </w:r>
            <w:r w:rsidR="00044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="00044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44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lika" style="width:34.5pt;height:69pt">
                  <v:imagedata r:id="rId6" r:href="rId7"/>
                </v:shape>
              </w:pict>
            </w:r>
            <w:r w:rsidR="00044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4A1C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1259D" w:rsidRPr="004A1CF0" w:rsidRDefault="00A1259D" w:rsidP="00A1259D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US"/>
              </w:rPr>
            </w:pPr>
            <w:r w:rsidRPr="004A1CF0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US"/>
              </w:rPr>
              <w:t>РЕПУБЛИКА СРБИЈА</w:t>
            </w:r>
          </w:p>
        </w:tc>
      </w:tr>
      <w:tr w:rsidR="00A1259D" w:rsidRPr="004A1CF0" w:rsidTr="00A1259D">
        <w:trPr>
          <w:trHeight w:val="121"/>
        </w:trPr>
        <w:tc>
          <w:tcPr>
            <w:tcW w:w="5700" w:type="dxa"/>
          </w:tcPr>
          <w:p w:rsidR="00A1259D" w:rsidRPr="004A1CF0" w:rsidRDefault="00A1259D" w:rsidP="00A1259D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/>
              </w:rPr>
            </w:pPr>
            <w:r w:rsidRPr="004A1CF0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>РЕПУБЛИЧКА АГЕНЦИЈА ЗА МИРНО РЕШАВАЊЕ РАДНИХ СПОРОВА</w:t>
            </w:r>
          </w:p>
        </w:tc>
      </w:tr>
      <w:tr w:rsidR="00A1259D" w:rsidRPr="004A1CF0" w:rsidTr="00A1259D">
        <w:trPr>
          <w:trHeight w:val="128"/>
        </w:trPr>
        <w:tc>
          <w:tcPr>
            <w:tcW w:w="5700" w:type="dxa"/>
          </w:tcPr>
          <w:p w:rsidR="00A1259D" w:rsidRPr="004A1CF0" w:rsidRDefault="00A1259D" w:rsidP="00A1259D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</w:pPr>
            <w:r w:rsidRPr="004A1CF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/>
              </w:rPr>
              <w:t>Б</w:t>
            </w:r>
            <w:r w:rsidRPr="004A1CF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рој</w:t>
            </w:r>
            <w:r w:rsidRPr="004A1CF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  <w:t>:</w:t>
            </w:r>
            <w:r w:rsidRPr="004A1CF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/>
              </w:rPr>
              <w:t>110-00-5</w:t>
            </w:r>
            <w:r w:rsidRPr="004A1CF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/>
              </w:rPr>
              <w:t>/</w:t>
            </w:r>
            <w:r w:rsidRPr="004A1CF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  <w:t>20</w:t>
            </w:r>
            <w:r w:rsidRPr="004A1CF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/>
              </w:rPr>
              <w:t>15-01</w:t>
            </w:r>
          </w:p>
        </w:tc>
      </w:tr>
      <w:tr w:rsidR="00A1259D" w:rsidRPr="004A1CF0" w:rsidTr="00A1259D">
        <w:trPr>
          <w:trHeight w:val="128"/>
        </w:trPr>
        <w:tc>
          <w:tcPr>
            <w:tcW w:w="5700" w:type="dxa"/>
          </w:tcPr>
          <w:p w:rsidR="00A1259D" w:rsidRPr="004A1CF0" w:rsidRDefault="00A1259D" w:rsidP="00A1259D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4A1CF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Датум: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6</w:t>
            </w:r>
            <w:r w:rsidRPr="004A1CF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  <w:t>мај</w:t>
            </w:r>
            <w:r w:rsidRPr="004A1CF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  <w:t xml:space="preserve"> </w:t>
            </w:r>
            <w:r w:rsidRPr="004A1CF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2015. године</w:t>
            </w:r>
          </w:p>
        </w:tc>
      </w:tr>
      <w:tr w:rsidR="00A1259D" w:rsidRPr="004A1CF0" w:rsidTr="00A1259D">
        <w:trPr>
          <w:trHeight w:val="72"/>
        </w:trPr>
        <w:tc>
          <w:tcPr>
            <w:tcW w:w="5700" w:type="dxa"/>
          </w:tcPr>
          <w:p w:rsidR="00A1259D" w:rsidRPr="004A1CF0" w:rsidRDefault="00A1259D" w:rsidP="00A1259D">
            <w:pPr>
              <w:tabs>
                <w:tab w:val="left" w:pos="19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</w:pPr>
            <w:r w:rsidRPr="004A1CF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Београд</w:t>
            </w:r>
          </w:p>
        </w:tc>
      </w:tr>
    </w:tbl>
    <w:p w:rsidR="004A1CF0" w:rsidRPr="004A1CF0" w:rsidRDefault="004A1CF0" w:rsidP="004A1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1CF0" w:rsidRPr="004A1CF0" w:rsidRDefault="004A1CF0" w:rsidP="004A1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1CF0" w:rsidRPr="004A1CF0" w:rsidRDefault="004A1CF0" w:rsidP="004A1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1CF0" w:rsidRPr="004A1CF0" w:rsidRDefault="004A1CF0" w:rsidP="004A1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1CF0" w:rsidRPr="004A1CF0" w:rsidRDefault="004A1CF0" w:rsidP="004A1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1CF0" w:rsidRPr="004A1CF0" w:rsidRDefault="004A1CF0" w:rsidP="004A1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1CF0" w:rsidRPr="004A1CF0" w:rsidRDefault="004A1CF0" w:rsidP="004A1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1CF0" w:rsidRPr="004A1CF0" w:rsidRDefault="004A1CF0" w:rsidP="004A1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1CF0" w:rsidRPr="004A1CF0" w:rsidRDefault="004A1CF0" w:rsidP="004A1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E7A4C" w:rsidRDefault="00446D3F" w:rsidP="005D059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6D3F">
        <w:rPr>
          <w:rFonts w:ascii="Times New Roman" w:hAnsi="Times New Roman" w:cs="Times New Roman"/>
          <w:sz w:val="24"/>
          <w:szCs w:val="24"/>
        </w:rPr>
        <w:t xml:space="preserve">На основу члана 35. став 1.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члана 44. </w:t>
      </w:r>
      <w:r w:rsidRPr="00446D3F">
        <w:rPr>
          <w:rFonts w:ascii="Times New Roman" w:hAnsi="Times New Roman" w:cs="Times New Roman"/>
          <w:sz w:val="24"/>
          <w:szCs w:val="24"/>
        </w:rPr>
        <w:t xml:space="preserve">Закона о државној управи („Службени гласник РС“, број 79/05, </w:t>
      </w:r>
      <w:r>
        <w:rPr>
          <w:rFonts w:ascii="Times New Roman" w:hAnsi="Times New Roman" w:cs="Times New Roman"/>
          <w:sz w:val="24"/>
          <w:szCs w:val="24"/>
        </w:rPr>
        <w:t>101/07, 95/10 и 99/14)</w:t>
      </w:r>
      <w:r w:rsidR="004E2C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E2C2C">
        <w:rPr>
          <w:rFonts w:ascii="Times New Roman" w:eastAsia="Times New Roman" w:hAnsi="Times New Roman"/>
          <w:sz w:val="24"/>
          <w:szCs w:val="24"/>
          <w:lang w:val="sr-Cyrl-CS" w:eastAsia="ar-SA"/>
        </w:rPr>
        <w:t>члана</w:t>
      </w:r>
      <w:r w:rsidR="004E2C2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E2C2C" w:rsidRPr="00C213B9">
        <w:rPr>
          <w:rFonts w:ascii="Times New Roman" w:eastAsia="Times New Roman" w:hAnsi="Times New Roman"/>
          <w:sz w:val="24"/>
          <w:szCs w:val="24"/>
          <w:lang w:val="sr-Cyrl-CS" w:eastAsia="ar-SA"/>
        </w:rPr>
        <w:t>9. Закона о м</w:t>
      </w:r>
      <w:r w:rsidR="004E2C2C" w:rsidRPr="00BA1FAF">
        <w:rPr>
          <w:rFonts w:ascii="Times New Roman" w:eastAsia="Times New Roman" w:hAnsi="Times New Roman"/>
          <w:sz w:val="24"/>
          <w:szCs w:val="24"/>
          <w:lang w:val="sr-Cyrl-CS" w:eastAsia="ar-SA"/>
        </w:rPr>
        <w:t>ирном решавању радних спорова</w:t>
      </w:r>
      <w:r w:rsidR="004E2C2C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</w:t>
      </w:r>
      <w:r w:rsidR="004E2C2C">
        <w:rPr>
          <w:rFonts w:ascii="Times New Roman" w:hAnsi="Times New Roman"/>
          <w:sz w:val="24"/>
          <w:szCs w:val="24"/>
          <w:lang w:val="sr-Cyrl-CS"/>
        </w:rPr>
        <w:t>(„Сл</w:t>
      </w:r>
      <w:r w:rsidR="004E2C2C">
        <w:rPr>
          <w:rFonts w:ascii="Times New Roman" w:hAnsi="Times New Roman"/>
          <w:sz w:val="24"/>
          <w:szCs w:val="24"/>
        </w:rPr>
        <w:t>у</w:t>
      </w:r>
      <w:r w:rsidR="004E2C2C">
        <w:rPr>
          <w:rFonts w:ascii="Times New Roman" w:hAnsi="Times New Roman"/>
          <w:sz w:val="24"/>
          <w:szCs w:val="24"/>
          <w:lang w:val="sr-Cyrl-CS"/>
        </w:rPr>
        <w:t xml:space="preserve">жбени </w:t>
      </w:r>
      <w:r w:rsidR="004E2C2C" w:rsidRPr="003909C3">
        <w:rPr>
          <w:rFonts w:ascii="Times New Roman" w:hAnsi="Times New Roman"/>
          <w:sz w:val="24"/>
          <w:szCs w:val="24"/>
          <w:lang w:val="sr-Cyrl-CS"/>
        </w:rPr>
        <w:t>гласник РС“</w:t>
      </w:r>
      <w:r w:rsidR="004E2C2C">
        <w:rPr>
          <w:rFonts w:ascii="Times New Roman" w:hAnsi="Times New Roman"/>
          <w:sz w:val="24"/>
          <w:szCs w:val="24"/>
          <w:lang w:val="sr-Cyrl-CS"/>
        </w:rPr>
        <w:t xml:space="preserve"> бр.125/04 и</w:t>
      </w:r>
      <w:r w:rsidR="004E2C2C" w:rsidRPr="003909C3">
        <w:rPr>
          <w:rFonts w:ascii="Times New Roman" w:hAnsi="Times New Roman"/>
          <w:sz w:val="24"/>
          <w:szCs w:val="24"/>
          <w:lang w:val="sr-Cyrl-CS"/>
        </w:rPr>
        <w:t xml:space="preserve"> 104/09</w:t>
      </w:r>
      <w:r w:rsidR="004E2C2C" w:rsidRPr="003909C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члана 5.</w:t>
      </w:r>
      <w:r w:rsidRPr="00446D3F">
        <w:rPr>
          <w:rFonts w:ascii="Times New Roman" w:hAnsi="Times New Roman" w:cs="Times New Roman"/>
          <w:sz w:val="24"/>
          <w:szCs w:val="24"/>
        </w:rPr>
        <w:t xml:space="preserve"> Уредбе о начину коришћења службених возила („Сл. гласник РС“ бр. 49/14), </w:t>
      </w:r>
      <w:r>
        <w:rPr>
          <w:rFonts w:ascii="Times New Roman" w:hAnsi="Times New Roman" w:cs="Times New Roman"/>
          <w:sz w:val="24"/>
          <w:szCs w:val="24"/>
        </w:rPr>
        <w:t>директор издаје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2C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E7A4C" w:rsidRPr="00446D3F" w:rsidRDefault="00446D3F" w:rsidP="00446D3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6D3F">
        <w:rPr>
          <w:rFonts w:ascii="Times New Roman" w:hAnsi="Times New Roman" w:cs="Times New Roman"/>
          <w:b/>
          <w:sz w:val="24"/>
          <w:szCs w:val="24"/>
          <w:lang w:val="sr-Cyrl-CS"/>
        </w:rPr>
        <w:t>ДИРЕКТИВУ О</w:t>
      </w:r>
      <w:r w:rsidR="00BE7A4C" w:rsidRPr="00446D3F">
        <w:rPr>
          <w:rFonts w:ascii="Times New Roman" w:hAnsi="Times New Roman" w:cs="Times New Roman"/>
          <w:b/>
          <w:sz w:val="24"/>
          <w:szCs w:val="24"/>
        </w:rPr>
        <w:t> </w:t>
      </w:r>
      <w:r w:rsidRPr="00446D3F">
        <w:rPr>
          <w:rFonts w:ascii="Times New Roman" w:hAnsi="Times New Roman" w:cs="Times New Roman"/>
          <w:b/>
          <w:sz w:val="24"/>
          <w:szCs w:val="24"/>
        </w:rPr>
        <w:t>НАЧИНУ</w:t>
      </w:r>
      <w:r w:rsidR="00BE7A4C" w:rsidRPr="00446D3F">
        <w:rPr>
          <w:rFonts w:ascii="Times New Roman" w:hAnsi="Times New Roman" w:cs="Times New Roman"/>
          <w:b/>
          <w:sz w:val="24"/>
          <w:szCs w:val="24"/>
        </w:rPr>
        <w:t> </w:t>
      </w:r>
      <w:r w:rsidRPr="00446D3F">
        <w:rPr>
          <w:rFonts w:ascii="Times New Roman" w:hAnsi="Times New Roman" w:cs="Times New Roman"/>
          <w:b/>
          <w:sz w:val="24"/>
          <w:szCs w:val="24"/>
        </w:rPr>
        <w:t>КОРИШЋЕЊА</w:t>
      </w:r>
      <w:r w:rsidR="00BE7A4C" w:rsidRPr="00446D3F">
        <w:rPr>
          <w:rFonts w:ascii="Times New Roman" w:hAnsi="Times New Roman" w:cs="Times New Roman"/>
          <w:b/>
          <w:sz w:val="24"/>
          <w:szCs w:val="24"/>
        </w:rPr>
        <w:t> </w:t>
      </w:r>
      <w:r w:rsidRPr="00446D3F">
        <w:rPr>
          <w:rFonts w:ascii="Times New Roman" w:hAnsi="Times New Roman" w:cs="Times New Roman"/>
          <w:b/>
          <w:sz w:val="24"/>
          <w:szCs w:val="24"/>
        </w:rPr>
        <w:t>СЛУЖБЕНИХ</w:t>
      </w:r>
      <w:r w:rsidR="00BE7A4C" w:rsidRPr="00446D3F">
        <w:rPr>
          <w:rFonts w:ascii="Times New Roman" w:hAnsi="Times New Roman" w:cs="Times New Roman"/>
          <w:b/>
          <w:sz w:val="24"/>
          <w:szCs w:val="24"/>
        </w:rPr>
        <w:t> </w:t>
      </w:r>
      <w:r w:rsidRPr="00446D3F">
        <w:rPr>
          <w:rFonts w:ascii="Times New Roman" w:hAnsi="Times New Roman" w:cs="Times New Roman"/>
          <w:b/>
          <w:sz w:val="24"/>
          <w:szCs w:val="24"/>
        </w:rPr>
        <w:t>ВОЗИЛА</w:t>
      </w:r>
      <w:r w:rsidR="00BE7A4C" w:rsidRPr="00446D3F">
        <w:rPr>
          <w:rFonts w:ascii="Times New Roman" w:hAnsi="Times New Roman" w:cs="Times New Roman"/>
          <w:b/>
          <w:sz w:val="24"/>
          <w:szCs w:val="24"/>
        </w:rPr>
        <w:t> </w:t>
      </w:r>
      <w:r w:rsidRPr="00446D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РЕПУБЛИЧКЕ </w:t>
      </w:r>
      <w:r w:rsidRPr="00446D3F">
        <w:rPr>
          <w:rFonts w:ascii="Times New Roman" w:hAnsi="Times New Roman" w:cs="Times New Roman"/>
          <w:b/>
          <w:sz w:val="24"/>
          <w:szCs w:val="24"/>
        </w:rPr>
        <w:t>АГЕНЦИЈЕ</w:t>
      </w:r>
      <w:r w:rsidR="00BE7A4C" w:rsidRPr="00446D3F">
        <w:rPr>
          <w:rFonts w:ascii="Times New Roman" w:hAnsi="Times New Roman" w:cs="Times New Roman"/>
          <w:b/>
          <w:sz w:val="24"/>
          <w:szCs w:val="24"/>
        </w:rPr>
        <w:t> </w:t>
      </w:r>
      <w:r w:rsidRPr="00446D3F">
        <w:rPr>
          <w:rFonts w:ascii="Times New Roman" w:hAnsi="Times New Roman" w:cs="Times New Roman"/>
          <w:b/>
          <w:sz w:val="24"/>
          <w:szCs w:val="24"/>
        </w:rPr>
        <w:t>ЗА</w:t>
      </w:r>
      <w:r w:rsidR="00BE7A4C" w:rsidRPr="00446D3F">
        <w:rPr>
          <w:rFonts w:ascii="Times New Roman" w:hAnsi="Times New Roman" w:cs="Times New Roman"/>
          <w:b/>
          <w:sz w:val="24"/>
          <w:szCs w:val="24"/>
        </w:rPr>
        <w:t> </w:t>
      </w:r>
      <w:r w:rsidRPr="00446D3F">
        <w:rPr>
          <w:rFonts w:ascii="Times New Roman" w:hAnsi="Times New Roman" w:cs="Times New Roman"/>
          <w:b/>
          <w:sz w:val="24"/>
          <w:szCs w:val="24"/>
          <w:lang w:val="sr-Cyrl-CS"/>
        </w:rPr>
        <w:t>МИРНО РЕШАВАЊЕ РАДНИХ СПОРОВА</w:t>
      </w:r>
    </w:p>
    <w:p w:rsidR="00332748" w:rsidRPr="007A5FE0" w:rsidRDefault="00332748" w:rsidP="00446D3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2748">
        <w:rPr>
          <w:rFonts w:ascii="Times New Roman" w:hAnsi="Times New Roman" w:cs="Times New Roman"/>
          <w:sz w:val="24"/>
          <w:szCs w:val="24"/>
        </w:rPr>
        <w:t>1.</w:t>
      </w:r>
      <w:r w:rsidR="007A5FE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7A5FE0">
        <w:rPr>
          <w:rFonts w:ascii="Times New Roman" w:hAnsi="Times New Roman" w:cs="Times New Roman"/>
          <w:sz w:val="24"/>
          <w:szCs w:val="24"/>
        </w:rPr>
        <w:t>Директивом</w:t>
      </w:r>
      <w:r w:rsidR="007A5FE0" w:rsidRPr="007A5FE0">
        <w:rPr>
          <w:rFonts w:ascii="Times New Roman" w:hAnsi="Times New Roman" w:cs="Times New Roman"/>
          <w:sz w:val="24"/>
          <w:szCs w:val="24"/>
        </w:rPr>
        <w:t xml:space="preserve"> о начину коришћења службених возила (у даљем тексту: </w:t>
      </w:r>
      <w:r w:rsidR="007A5FE0">
        <w:rPr>
          <w:rFonts w:ascii="Times New Roman" w:hAnsi="Times New Roman" w:cs="Times New Roman"/>
          <w:sz w:val="24"/>
          <w:szCs w:val="24"/>
        </w:rPr>
        <w:t>Директива</w:t>
      </w:r>
      <w:r w:rsidR="007A5FE0" w:rsidRPr="007A5FE0">
        <w:rPr>
          <w:rFonts w:ascii="Times New Roman" w:hAnsi="Times New Roman" w:cs="Times New Roman"/>
          <w:sz w:val="24"/>
          <w:szCs w:val="24"/>
        </w:rPr>
        <w:t xml:space="preserve">) уређује се у Републичкој агенцији за мирно решавање радних спорова (у даљем тексту: Агенција) начин  коришћења  службених  возила  у  својини  и реализација службених путовања, права, обавезе и поступања запослених у Агенцији у вези коришћења службених возила и реализацијом службених путовања.  </w:t>
      </w:r>
    </w:p>
    <w:p w:rsidR="00E24C75" w:rsidRDefault="000B42D6" w:rsidP="00332748">
      <w:pPr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0B42D6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="005D0598">
        <w:rPr>
          <w:rFonts w:ascii="Times New Roman" w:hAnsi="Times New Roman" w:cs="Times New Roman"/>
          <w:sz w:val="24"/>
          <w:szCs w:val="24"/>
        </w:rPr>
        <w:t>Службена</w:t>
      </w:r>
      <w:r w:rsidR="005D0598" w:rsidRPr="00446D3F">
        <w:rPr>
          <w:rFonts w:ascii="Times New Roman" w:hAnsi="Times New Roman" w:cs="Times New Roman"/>
          <w:sz w:val="24"/>
          <w:szCs w:val="24"/>
        </w:rPr>
        <w:t> </w:t>
      </w:r>
      <w:r w:rsidR="005D0598">
        <w:rPr>
          <w:rFonts w:ascii="Times New Roman" w:hAnsi="Times New Roman" w:cs="Times New Roman"/>
          <w:sz w:val="24"/>
          <w:szCs w:val="24"/>
        </w:rPr>
        <w:t>возила</w:t>
      </w:r>
      <w:r w:rsidR="005D0598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5D0598">
        <w:rPr>
          <w:rFonts w:ascii="Times New Roman" w:hAnsi="Times New Roman" w:cs="Times New Roman"/>
          <w:sz w:val="24"/>
          <w:szCs w:val="24"/>
        </w:rPr>
        <w:t>у</w:t>
      </w:r>
      <w:r w:rsidR="005D0598" w:rsidRPr="00446D3F">
        <w:rPr>
          <w:rFonts w:ascii="Times New Roman" w:hAnsi="Times New Roman" w:cs="Times New Roman"/>
          <w:sz w:val="24"/>
          <w:szCs w:val="24"/>
        </w:rPr>
        <w:t> </w:t>
      </w:r>
      <w:r w:rsidR="005D0598">
        <w:rPr>
          <w:rFonts w:ascii="Times New Roman" w:hAnsi="Times New Roman" w:cs="Times New Roman"/>
          <w:sz w:val="24"/>
          <w:szCs w:val="24"/>
        </w:rPr>
        <w:t>смислу</w:t>
      </w:r>
      <w:r w:rsidR="005D0598" w:rsidRPr="00446D3F">
        <w:rPr>
          <w:rFonts w:ascii="Times New Roman" w:hAnsi="Times New Roman" w:cs="Times New Roman"/>
          <w:sz w:val="24"/>
          <w:szCs w:val="24"/>
        </w:rPr>
        <w:t> </w:t>
      </w:r>
      <w:r w:rsidR="005D0598">
        <w:rPr>
          <w:rFonts w:ascii="Times New Roman" w:hAnsi="Times New Roman" w:cs="Times New Roman"/>
          <w:sz w:val="24"/>
          <w:szCs w:val="24"/>
        </w:rPr>
        <w:t>ов</w:t>
      </w:r>
      <w:r w:rsidR="008F5AE3">
        <w:rPr>
          <w:rFonts w:ascii="Times New Roman" w:hAnsi="Times New Roman" w:cs="Times New Roman"/>
          <w:sz w:val="24"/>
          <w:szCs w:val="24"/>
        </w:rPr>
        <w:t>е</w:t>
      </w:r>
      <w:r w:rsidR="005D0598">
        <w:rPr>
          <w:rFonts w:ascii="Times New Roman" w:hAnsi="Times New Roman" w:cs="Times New Roman"/>
          <w:sz w:val="24"/>
          <w:szCs w:val="24"/>
        </w:rPr>
        <w:t xml:space="preserve"> </w:t>
      </w:r>
      <w:r w:rsidR="007A5FE0">
        <w:rPr>
          <w:rFonts w:ascii="Times New Roman" w:hAnsi="Times New Roman" w:cs="Times New Roman"/>
          <w:sz w:val="24"/>
          <w:szCs w:val="24"/>
        </w:rPr>
        <w:t>Директиве</w:t>
      </w:r>
      <w:r w:rsidR="005D05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0598">
        <w:rPr>
          <w:rFonts w:ascii="Times New Roman" w:hAnsi="Times New Roman" w:cs="Times New Roman"/>
          <w:sz w:val="24"/>
          <w:szCs w:val="24"/>
        </w:rPr>
        <w:t>јесу</w:t>
      </w:r>
      <w:r w:rsidR="005D0598" w:rsidRPr="00446D3F">
        <w:rPr>
          <w:rFonts w:ascii="Times New Roman" w:hAnsi="Times New Roman" w:cs="Times New Roman"/>
          <w:sz w:val="24"/>
          <w:szCs w:val="24"/>
        </w:rPr>
        <w:t>: </w:t>
      </w:r>
      <w:r w:rsidR="005D0598">
        <w:rPr>
          <w:rFonts w:ascii="Times New Roman" w:hAnsi="Times New Roman" w:cs="Times New Roman"/>
          <w:sz w:val="24"/>
          <w:szCs w:val="24"/>
        </w:rPr>
        <w:t>путнички</w:t>
      </w:r>
      <w:r w:rsidR="00486FB3">
        <w:rPr>
          <w:rFonts w:ascii="Times New Roman" w:hAnsi="Times New Roman" w:cs="Times New Roman"/>
          <w:sz w:val="24"/>
          <w:szCs w:val="24"/>
        </w:rPr>
        <w:t xml:space="preserve"> </w:t>
      </w:r>
      <w:r w:rsidR="005D0598">
        <w:rPr>
          <w:rFonts w:ascii="Times New Roman" w:hAnsi="Times New Roman" w:cs="Times New Roman"/>
          <w:sz w:val="24"/>
          <w:szCs w:val="24"/>
        </w:rPr>
        <w:t>аутомобили</w:t>
      </w:r>
      <w:r w:rsidR="005D05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0598">
        <w:rPr>
          <w:rFonts w:ascii="Times New Roman" w:hAnsi="Times New Roman" w:cs="Times New Roman"/>
          <w:sz w:val="24"/>
          <w:szCs w:val="24"/>
        </w:rPr>
        <w:t>који</w:t>
      </w:r>
      <w:r w:rsidR="005D0598" w:rsidRPr="00446D3F">
        <w:rPr>
          <w:rFonts w:ascii="Times New Roman" w:hAnsi="Times New Roman" w:cs="Times New Roman"/>
          <w:sz w:val="24"/>
          <w:szCs w:val="24"/>
        </w:rPr>
        <w:t> </w:t>
      </w:r>
      <w:r w:rsidR="005D0598">
        <w:rPr>
          <w:rFonts w:ascii="Times New Roman" w:hAnsi="Times New Roman" w:cs="Times New Roman"/>
          <w:sz w:val="24"/>
          <w:szCs w:val="24"/>
        </w:rPr>
        <w:t>су</w:t>
      </w:r>
      <w:r w:rsidR="005D0598" w:rsidRPr="00446D3F">
        <w:rPr>
          <w:rFonts w:ascii="Times New Roman" w:hAnsi="Times New Roman" w:cs="Times New Roman"/>
          <w:sz w:val="24"/>
          <w:szCs w:val="24"/>
        </w:rPr>
        <w:t> </w:t>
      </w:r>
      <w:r w:rsidR="005D0598">
        <w:rPr>
          <w:rFonts w:ascii="Times New Roman" w:hAnsi="Times New Roman" w:cs="Times New Roman"/>
          <w:sz w:val="24"/>
          <w:szCs w:val="24"/>
        </w:rPr>
        <w:t>набављени</w:t>
      </w:r>
      <w:r w:rsidR="005D0598" w:rsidRPr="00446D3F">
        <w:rPr>
          <w:rFonts w:ascii="Times New Roman" w:hAnsi="Times New Roman" w:cs="Times New Roman"/>
          <w:sz w:val="24"/>
          <w:szCs w:val="24"/>
        </w:rPr>
        <w:t> </w:t>
      </w:r>
      <w:r w:rsidR="005D0598">
        <w:rPr>
          <w:rFonts w:ascii="Times New Roman" w:hAnsi="Times New Roman" w:cs="Times New Roman"/>
          <w:sz w:val="24"/>
          <w:szCs w:val="24"/>
        </w:rPr>
        <w:t>за</w:t>
      </w:r>
      <w:r w:rsidR="005D0598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5D0598">
        <w:rPr>
          <w:rFonts w:ascii="Times New Roman" w:hAnsi="Times New Roman" w:cs="Times New Roman"/>
          <w:sz w:val="24"/>
          <w:szCs w:val="24"/>
        </w:rPr>
        <w:t>потребе</w:t>
      </w:r>
      <w:r w:rsidR="005D0598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5D0598">
        <w:rPr>
          <w:rFonts w:ascii="Times New Roman" w:hAnsi="Times New Roman" w:cs="Times New Roman"/>
          <w:sz w:val="24"/>
          <w:szCs w:val="24"/>
        </w:rPr>
        <w:t>превоза</w:t>
      </w:r>
      <w:r w:rsidR="005D0598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5D0598">
        <w:rPr>
          <w:rFonts w:ascii="Times New Roman" w:hAnsi="Times New Roman" w:cs="Times New Roman"/>
          <w:sz w:val="24"/>
          <w:szCs w:val="24"/>
        </w:rPr>
        <w:t>запослених</w:t>
      </w:r>
      <w:r w:rsidR="005D0598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5D0598">
        <w:rPr>
          <w:rFonts w:ascii="Times New Roman" w:hAnsi="Times New Roman" w:cs="Times New Roman"/>
          <w:sz w:val="24"/>
          <w:szCs w:val="24"/>
        </w:rPr>
        <w:t>у</w:t>
      </w:r>
      <w:r w:rsidR="005D0598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5D0598">
        <w:rPr>
          <w:rFonts w:ascii="Times New Roman" w:hAnsi="Times New Roman" w:cs="Times New Roman"/>
          <w:sz w:val="24"/>
          <w:szCs w:val="24"/>
        </w:rPr>
        <w:t>Агенцији</w:t>
      </w:r>
      <w:r w:rsidR="005D0598" w:rsidRPr="00446D3F">
        <w:rPr>
          <w:rFonts w:ascii="Times New Roman" w:hAnsi="Times New Roman" w:cs="Times New Roman"/>
          <w:sz w:val="24"/>
          <w:szCs w:val="24"/>
        </w:rPr>
        <w:t xml:space="preserve">, </w:t>
      </w:r>
      <w:r w:rsidR="005D0598">
        <w:rPr>
          <w:rFonts w:ascii="Times New Roman" w:hAnsi="Times New Roman" w:cs="Times New Roman"/>
          <w:sz w:val="24"/>
          <w:szCs w:val="24"/>
        </w:rPr>
        <w:t>односно</w:t>
      </w:r>
      <w:r w:rsidR="005D0598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5D0598">
        <w:rPr>
          <w:rFonts w:ascii="Times New Roman" w:hAnsi="Times New Roman" w:cs="Times New Roman"/>
          <w:sz w:val="24"/>
          <w:szCs w:val="24"/>
        </w:rPr>
        <w:t>других</w:t>
      </w:r>
      <w:r w:rsidR="005D0598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5D0598">
        <w:rPr>
          <w:rFonts w:ascii="Times New Roman" w:hAnsi="Times New Roman" w:cs="Times New Roman"/>
          <w:sz w:val="24"/>
          <w:szCs w:val="24"/>
        </w:rPr>
        <w:t>лица</w:t>
      </w:r>
      <w:r w:rsidR="005D0598" w:rsidRPr="00446D3F">
        <w:rPr>
          <w:rFonts w:ascii="Times New Roman" w:hAnsi="Times New Roman" w:cs="Times New Roman"/>
          <w:sz w:val="24"/>
          <w:szCs w:val="24"/>
        </w:rPr>
        <w:t xml:space="preserve">, </w:t>
      </w:r>
      <w:r w:rsidR="005D0598">
        <w:rPr>
          <w:rFonts w:ascii="Times New Roman" w:hAnsi="Times New Roman" w:cs="Times New Roman"/>
          <w:sz w:val="24"/>
          <w:szCs w:val="24"/>
        </w:rPr>
        <w:t>а</w:t>
      </w:r>
      <w:r w:rsidR="005D0598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5D0598">
        <w:rPr>
          <w:rFonts w:ascii="Times New Roman" w:hAnsi="Times New Roman" w:cs="Times New Roman"/>
          <w:sz w:val="24"/>
          <w:szCs w:val="24"/>
        </w:rPr>
        <w:t>у</w:t>
      </w:r>
      <w:r w:rsidR="005D0598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5D0598">
        <w:rPr>
          <w:rFonts w:ascii="Times New Roman" w:hAnsi="Times New Roman" w:cs="Times New Roman"/>
          <w:sz w:val="24"/>
          <w:szCs w:val="24"/>
        </w:rPr>
        <w:t>вези</w:t>
      </w:r>
      <w:r w:rsidR="005D0598" w:rsidRPr="00446D3F">
        <w:rPr>
          <w:rFonts w:ascii="Times New Roman" w:hAnsi="Times New Roman" w:cs="Times New Roman"/>
          <w:sz w:val="24"/>
          <w:szCs w:val="24"/>
        </w:rPr>
        <w:t> </w:t>
      </w:r>
      <w:r w:rsidR="005D0598">
        <w:rPr>
          <w:rFonts w:ascii="Times New Roman" w:hAnsi="Times New Roman" w:cs="Times New Roman"/>
          <w:sz w:val="24"/>
          <w:szCs w:val="24"/>
        </w:rPr>
        <w:t>са</w:t>
      </w:r>
      <w:r w:rsidR="005D0598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5D0598">
        <w:rPr>
          <w:rFonts w:ascii="Times New Roman" w:hAnsi="Times New Roman" w:cs="Times New Roman"/>
          <w:sz w:val="24"/>
          <w:szCs w:val="24"/>
        </w:rPr>
        <w:t>пословима</w:t>
      </w:r>
      <w:r w:rsidR="005D0598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5D0598">
        <w:rPr>
          <w:rFonts w:ascii="Times New Roman" w:hAnsi="Times New Roman" w:cs="Times New Roman"/>
          <w:sz w:val="24"/>
          <w:szCs w:val="24"/>
        </w:rPr>
        <w:t>из</w:t>
      </w:r>
      <w:r w:rsidR="005D0598" w:rsidRPr="00446D3F">
        <w:rPr>
          <w:rFonts w:ascii="Times New Roman" w:hAnsi="Times New Roman" w:cs="Times New Roman"/>
          <w:sz w:val="24"/>
          <w:szCs w:val="24"/>
        </w:rPr>
        <w:t> </w:t>
      </w:r>
      <w:r w:rsidR="005D05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0598">
        <w:rPr>
          <w:rFonts w:ascii="Times New Roman" w:hAnsi="Times New Roman" w:cs="Times New Roman"/>
          <w:sz w:val="24"/>
          <w:szCs w:val="24"/>
        </w:rPr>
        <w:t>надлежности</w:t>
      </w:r>
      <w:r w:rsidR="005D0598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5D0598">
        <w:rPr>
          <w:rFonts w:ascii="Times New Roman" w:hAnsi="Times New Roman" w:cs="Times New Roman"/>
          <w:sz w:val="24"/>
          <w:szCs w:val="24"/>
        </w:rPr>
        <w:t>Агенције</w:t>
      </w:r>
      <w:r w:rsidR="005D0598" w:rsidRPr="00446D3F">
        <w:rPr>
          <w:rFonts w:ascii="Times New Roman" w:hAnsi="Times New Roman" w:cs="Times New Roman"/>
          <w:sz w:val="24"/>
          <w:szCs w:val="24"/>
        </w:rPr>
        <w:t>.</w:t>
      </w:r>
      <w:r w:rsidR="00E24C75" w:rsidRPr="00E24C75">
        <w:t xml:space="preserve"> </w:t>
      </w:r>
    </w:p>
    <w:p w:rsidR="005D0598" w:rsidRDefault="00E24C75" w:rsidP="00332748">
      <w:pPr>
        <w:jc w:val="both"/>
        <w:rPr>
          <w:rFonts w:ascii="Times New Roman" w:hAnsi="Times New Roman" w:cs="Times New Roman"/>
          <w:sz w:val="24"/>
          <w:szCs w:val="24"/>
        </w:rPr>
      </w:pPr>
      <w:r w:rsidRPr="00E24C75">
        <w:rPr>
          <w:rFonts w:ascii="Times New Roman" w:hAnsi="Times New Roman" w:cs="Times New Roman"/>
          <w:sz w:val="24"/>
          <w:szCs w:val="24"/>
          <w:lang w:val="sr-Cyrl-CS"/>
        </w:rPr>
        <w:t>3.</w:t>
      </w:r>
      <w:r>
        <w:rPr>
          <w:lang w:val="sr-Cyrl-CS"/>
        </w:rPr>
        <w:t xml:space="preserve"> </w:t>
      </w:r>
      <w:r w:rsidRPr="00E24C75">
        <w:rPr>
          <w:rFonts w:ascii="Times New Roman" w:hAnsi="Times New Roman" w:cs="Times New Roman"/>
          <w:sz w:val="24"/>
          <w:szCs w:val="24"/>
        </w:rPr>
        <w:t>Службена возила могу се користити за обављање послова и задатака из  делокруга  Агенције.</w:t>
      </w:r>
      <w:r w:rsidR="005D0598" w:rsidRPr="00446D3F">
        <w:rPr>
          <w:rFonts w:ascii="Times New Roman" w:hAnsi="Times New Roman" w:cs="Times New Roman"/>
          <w:sz w:val="24"/>
          <w:szCs w:val="24"/>
        </w:rPr>
        <w:t> </w:t>
      </w:r>
    </w:p>
    <w:p w:rsidR="00332748" w:rsidRPr="005D0598" w:rsidRDefault="00486FB3" w:rsidP="0033274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4C75">
        <w:rPr>
          <w:rFonts w:ascii="Times New Roman" w:hAnsi="Times New Roman" w:cs="Times New Roman"/>
          <w:sz w:val="24"/>
          <w:szCs w:val="24"/>
          <w:lang w:val="sr-Cyrl-CS"/>
        </w:rPr>
        <w:t>4.</w:t>
      </w:r>
      <w:r>
        <w:rPr>
          <w:lang w:val="sr-Cyrl-CS"/>
        </w:rPr>
        <w:t xml:space="preserve"> </w:t>
      </w:r>
      <w:r w:rsidR="007A5FE0">
        <w:rPr>
          <w:lang w:val="sr-Cyrl-CS"/>
        </w:rPr>
        <w:t xml:space="preserve"> </w:t>
      </w:r>
      <w:r w:rsidRPr="00486FB3">
        <w:rPr>
          <w:rFonts w:ascii="Times New Roman" w:hAnsi="Times New Roman" w:cs="Times New Roman"/>
          <w:sz w:val="24"/>
          <w:szCs w:val="24"/>
          <w:lang w:val="sr-Cyrl-CS"/>
        </w:rPr>
        <w:t xml:space="preserve">Под појмом запослени, у смислу ове </w:t>
      </w:r>
      <w:r w:rsidR="007A5FE0">
        <w:rPr>
          <w:rFonts w:ascii="Times New Roman" w:hAnsi="Times New Roman" w:cs="Times New Roman"/>
          <w:sz w:val="24"/>
          <w:szCs w:val="24"/>
          <w:lang w:val="sr-Cyrl-CS"/>
        </w:rPr>
        <w:t>Директиве</w:t>
      </w:r>
      <w:r w:rsidRPr="00486FB3">
        <w:rPr>
          <w:rFonts w:ascii="Times New Roman" w:hAnsi="Times New Roman" w:cs="Times New Roman"/>
          <w:sz w:val="24"/>
          <w:szCs w:val="24"/>
          <w:lang w:val="sr-Cyrl-CS"/>
        </w:rPr>
        <w:t>, подразумева се лице које  је  у радном  односу  у  Агенцији, на  неодређено  или  одређено  време, постављена лица, државни службеници или намештеници, као и друга лица која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86FB3">
        <w:rPr>
          <w:rFonts w:ascii="Times New Roman" w:hAnsi="Times New Roman" w:cs="Times New Roman"/>
          <w:sz w:val="24"/>
          <w:szCs w:val="24"/>
          <w:lang w:val="sr-Cyrl-CS"/>
        </w:rPr>
        <w:t>обављају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послове </w:t>
      </w:r>
      <w:r w:rsidRPr="00486FB3"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86FB3">
        <w:rPr>
          <w:rFonts w:ascii="Times New Roman" w:hAnsi="Times New Roman" w:cs="Times New Roman"/>
          <w:sz w:val="24"/>
          <w:szCs w:val="24"/>
          <w:lang w:val="sr-Cyrl-CS"/>
        </w:rPr>
        <w:t>потребе Агенције 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 основу уговора о обављању  </w:t>
      </w:r>
      <w:r w:rsidRPr="00486FB3">
        <w:rPr>
          <w:rFonts w:ascii="Times New Roman" w:hAnsi="Times New Roman" w:cs="Times New Roman"/>
          <w:sz w:val="24"/>
          <w:szCs w:val="24"/>
          <w:lang w:val="sr-Cyrl-CS"/>
        </w:rPr>
        <w:t>привремених и повремених послова, уговора о делу и другог уговорног односа.</w:t>
      </w:r>
    </w:p>
    <w:p w:rsidR="00486FB3" w:rsidRDefault="005D0598" w:rsidP="00446D3F">
      <w:pPr>
        <w:jc w:val="both"/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Службена</w:t>
      </w:r>
      <w:r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возила</w:t>
      </w:r>
      <w:r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користити</w:t>
      </w:r>
      <w:r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за потребе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превоза миритеља и арбитара током </w:t>
      </w:r>
      <w:r>
        <w:rPr>
          <w:rFonts w:ascii="Times New Roman" w:hAnsi="Times New Roman" w:cs="Times New Roman"/>
          <w:sz w:val="24"/>
          <w:szCs w:val="24"/>
        </w:rPr>
        <w:t>поступака мирног решавања радног спора уз посебну сагласност директора.</w:t>
      </w:r>
    </w:p>
    <w:p w:rsidR="005D0598" w:rsidRPr="005D0598" w:rsidRDefault="00486FB3" w:rsidP="00446D3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4C75">
        <w:rPr>
          <w:rFonts w:ascii="Times New Roman" w:hAnsi="Times New Roman" w:cs="Times New Roman"/>
          <w:sz w:val="24"/>
          <w:szCs w:val="24"/>
          <w:lang w:val="sr-Cyrl-CS"/>
        </w:rPr>
        <w:t>6.</w:t>
      </w:r>
      <w:r>
        <w:rPr>
          <w:lang w:val="sr-Cyrl-CS"/>
        </w:rPr>
        <w:t xml:space="preserve"> </w:t>
      </w:r>
      <w:r w:rsidRPr="00486FB3">
        <w:rPr>
          <w:rFonts w:ascii="Times New Roman" w:hAnsi="Times New Roman" w:cs="Times New Roman"/>
          <w:sz w:val="24"/>
          <w:szCs w:val="24"/>
        </w:rPr>
        <w:t>Службена  возила  користе се  за службене  потребе  на  територији  града Београда и ван територије града Београда, ако то потребе посла захтевају, односно  ако  се  на  тај  начин доприноси бржем, економичнијем и рационалнијем обављању послова из делокруга Агенције.</w:t>
      </w:r>
    </w:p>
    <w:p w:rsidR="00BE7A4C" w:rsidRDefault="00B20E08" w:rsidP="00446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7.</w:t>
      </w:r>
      <w:r w:rsidR="00B705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6D3F">
        <w:rPr>
          <w:rFonts w:ascii="Times New Roman" w:hAnsi="Times New Roman" w:cs="Times New Roman"/>
          <w:sz w:val="24"/>
          <w:szCs w:val="24"/>
        </w:rPr>
        <w:t>Службена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возила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могу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се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изузетно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користити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за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446D3F">
        <w:rPr>
          <w:rFonts w:ascii="Times New Roman" w:hAnsi="Times New Roman" w:cs="Times New Roman"/>
          <w:sz w:val="24"/>
          <w:szCs w:val="24"/>
        </w:rPr>
        <w:t>службена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путовања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у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иностранство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, </w:t>
      </w:r>
      <w:r w:rsidR="00446D3F">
        <w:rPr>
          <w:rFonts w:ascii="Times New Roman" w:hAnsi="Times New Roman" w:cs="Times New Roman"/>
          <w:sz w:val="24"/>
          <w:szCs w:val="24"/>
        </w:rPr>
        <w:t>на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основу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акта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директора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Агенције</w:t>
      </w:r>
      <w:r w:rsidR="00BE7A4C" w:rsidRPr="00446D3F">
        <w:rPr>
          <w:rFonts w:ascii="Times New Roman" w:hAnsi="Times New Roman" w:cs="Times New Roman"/>
          <w:sz w:val="24"/>
          <w:szCs w:val="24"/>
        </w:rPr>
        <w:t>. </w:t>
      </w:r>
    </w:p>
    <w:p w:rsidR="00BE7A4C" w:rsidRPr="00446D3F" w:rsidRDefault="005261FB" w:rsidP="00B20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0E0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1E41">
        <w:rPr>
          <w:rFonts w:ascii="Times New Roman" w:hAnsi="Times New Roman" w:cs="Times New Roman"/>
          <w:sz w:val="24"/>
          <w:szCs w:val="24"/>
        </w:rPr>
        <w:t>Службеним</w:t>
      </w:r>
      <w:r w:rsidR="00851E41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851E41">
        <w:rPr>
          <w:rFonts w:ascii="Times New Roman" w:hAnsi="Times New Roman" w:cs="Times New Roman"/>
          <w:sz w:val="24"/>
          <w:szCs w:val="24"/>
        </w:rPr>
        <w:t>возилом</w:t>
      </w:r>
      <w:r w:rsidR="00851E41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851E41">
        <w:rPr>
          <w:rFonts w:ascii="Times New Roman" w:hAnsi="Times New Roman" w:cs="Times New Roman"/>
          <w:sz w:val="24"/>
          <w:szCs w:val="24"/>
        </w:rPr>
        <w:t>управља</w:t>
      </w:r>
      <w:r w:rsidR="00851E41" w:rsidRPr="00446D3F">
        <w:rPr>
          <w:rFonts w:ascii="Times New Roman" w:hAnsi="Times New Roman" w:cs="Times New Roman"/>
          <w:sz w:val="24"/>
          <w:szCs w:val="24"/>
        </w:rPr>
        <w:t> </w:t>
      </w:r>
      <w:r w:rsidR="00851E41">
        <w:rPr>
          <w:rFonts w:ascii="Times New Roman" w:hAnsi="Times New Roman" w:cs="Times New Roman"/>
          <w:sz w:val="24"/>
          <w:szCs w:val="24"/>
        </w:rPr>
        <w:t>запослени</w:t>
      </w:r>
      <w:r w:rsidR="00851E41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851E41">
        <w:rPr>
          <w:rFonts w:ascii="Times New Roman" w:hAnsi="Times New Roman" w:cs="Times New Roman"/>
          <w:sz w:val="24"/>
          <w:szCs w:val="24"/>
        </w:rPr>
        <w:t>на</w:t>
      </w:r>
      <w:r w:rsidR="00851E41" w:rsidRPr="00446D3F">
        <w:rPr>
          <w:rFonts w:ascii="Times New Roman" w:hAnsi="Times New Roman" w:cs="Times New Roman"/>
          <w:sz w:val="24"/>
          <w:szCs w:val="24"/>
        </w:rPr>
        <w:t> </w:t>
      </w:r>
      <w:r w:rsidR="00851E41">
        <w:rPr>
          <w:rFonts w:ascii="Times New Roman" w:hAnsi="Times New Roman" w:cs="Times New Roman"/>
          <w:sz w:val="24"/>
          <w:szCs w:val="24"/>
        </w:rPr>
        <w:t>радном</w:t>
      </w:r>
      <w:r w:rsidR="00851E41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851E41">
        <w:rPr>
          <w:rFonts w:ascii="Times New Roman" w:hAnsi="Times New Roman" w:cs="Times New Roman"/>
          <w:sz w:val="24"/>
          <w:szCs w:val="24"/>
        </w:rPr>
        <w:t>месту</w:t>
      </w:r>
      <w:r w:rsidR="00851E41" w:rsidRPr="00446D3F">
        <w:rPr>
          <w:rFonts w:ascii="Times New Roman" w:hAnsi="Times New Roman" w:cs="Times New Roman"/>
          <w:sz w:val="24"/>
          <w:szCs w:val="24"/>
        </w:rPr>
        <w:t> </w:t>
      </w:r>
      <w:r w:rsidR="00851E41">
        <w:rPr>
          <w:rFonts w:ascii="Times New Roman" w:hAnsi="Times New Roman" w:cs="Times New Roman"/>
          <w:sz w:val="24"/>
          <w:szCs w:val="24"/>
        </w:rPr>
        <w:t>возача</w:t>
      </w:r>
      <w:r w:rsidR="00851E41">
        <w:rPr>
          <w:rFonts w:ascii="Times New Roman" w:hAnsi="Times New Roman" w:cs="Times New Roman"/>
          <w:sz w:val="24"/>
          <w:szCs w:val="24"/>
          <w:lang w:val="sr-Cyrl-CS"/>
        </w:rPr>
        <w:t xml:space="preserve">-курира, а по </w:t>
      </w:r>
      <w:r w:rsidR="00851E41" w:rsidRPr="00F73A13">
        <w:rPr>
          <w:rFonts w:ascii="Times New Roman" w:hAnsi="Times New Roman" w:cs="Times New Roman"/>
          <w:sz w:val="24"/>
          <w:szCs w:val="24"/>
          <w:lang w:val="sr-Cyrl-CS"/>
        </w:rPr>
        <w:t>посебној сагласности и други запослени</w:t>
      </w:r>
      <w:r w:rsidR="00851E41" w:rsidRPr="00F73A13">
        <w:rPr>
          <w:rFonts w:ascii="Times New Roman" w:hAnsi="Times New Roman" w:cs="Times New Roman"/>
          <w:sz w:val="24"/>
          <w:szCs w:val="24"/>
        </w:rPr>
        <w:t>. </w:t>
      </w:r>
    </w:p>
    <w:p w:rsidR="00BE7A4C" w:rsidRPr="00F73A13" w:rsidRDefault="005261FB" w:rsidP="00F73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B20E0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705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1E41">
        <w:rPr>
          <w:rFonts w:ascii="Times New Roman" w:hAnsi="Times New Roman" w:cs="Times New Roman"/>
          <w:sz w:val="24"/>
          <w:szCs w:val="24"/>
          <w:lang w:val="sr-Cyrl-CS"/>
        </w:rPr>
        <w:t xml:space="preserve">Намештеник на радном месту возача-курира </w:t>
      </w:r>
      <w:r w:rsidR="00851E41">
        <w:rPr>
          <w:rFonts w:ascii="Times New Roman" w:hAnsi="Times New Roman" w:cs="Times New Roman"/>
          <w:sz w:val="24"/>
          <w:szCs w:val="24"/>
        </w:rPr>
        <w:t>стара</w:t>
      </w:r>
      <w:r w:rsidR="00851E41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851E41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851E41">
        <w:rPr>
          <w:rFonts w:ascii="Times New Roman" w:hAnsi="Times New Roman" w:cs="Times New Roman"/>
          <w:sz w:val="24"/>
          <w:szCs w:val="24"/>
        </w:rPr>
        <w:t>о</w:t>
      </w:r>
      <w:r w:rsidR="00851E41" w:rsidRPr="00446D3F">
        <w:rPr>
          <w:rFonts w:ascii="Times New Roman" w:hAnsi="Times New Roman" w:cs="Times New Roman"/>
          <w:sz w:val="24"/>
          <w:szCs w:val="24"/>
        </w:rPr>
        <w:t> </w:t>
      </w:r>
      <w:r w:rsidR="00851E41">
        <w:rPr>
          <w:rFonts w:ascii="Times New Roman" w:hAnsi="Times New Roman" w:cs="Times New Roman"/>
          <w:sz w:val="24"/>
          <w:szCs w:val="24"/>
        </w:rPr>
        <w:t xml:space="preserve"> службеним</w:t>
      </w:r>
      <w:r w:rsidR="00851E41" w:rsidRPr="00446D3F">
        <w:rPr>
          <w:rFonts w:ascii="Times New Roman" w:hAnsi="Times New Roman" w:cs="Times New Roman"/>
          <w:sz w:val="24"/>
          <w:szCs w:val="24"/>
        </w:rPr>
        <w:t> </w:t>
      </w:r>
      <w:r w:rsidR="00851E41">
        <w:rPr>
          <w:rFonts w:ascii="Times New Roman" w:hAnsi="Times New Roman" w:cs="Times New Roman"/>
          <w:sz w:val="24"/>
          <w:szCs w:val="24"/>
        </w:rPr>
        <w:t>возил</w:t>
      </w:r>
      <w:r w:rsidR="00851E41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851E41" w:rsidRPr="00446D3F">
        <w:rPr>
          <w:rFonts w:ascii="Times New Roman" w:hAnsi="Times New Roman" w:cs="Times New Roman"/>
          <w:sz w:val="24"/>
          <w:szCs w:val="24"/>
        </w:rPr>
        <w:t>.</w:t>
      </w:r>
    </w:p>
    <w:p w:rsidR="00BE7A4C" w:rsidRPr="005261FB" w:rsidRDefault="00113162" w:rsidP="00F73A1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</w:t>
      </w:r>
      <w:r w:rsidR="009955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7059A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>_</w:t>
      </w:r>
      <w:r w:rsidR="00446D3F" w:rsidRPr="00F73A13">
        <w:rPr>
          <w:rFonts w:ascii="Times New Roman" w:hAnsi="Times New Roman" w:cs="Times New Roman"/>
          <w:sz w:val="24"/>
          <w:szCs w:val="24"/>
        </w:rPr>
        <w:t>Дужности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возача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у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Агенцији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су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следеће</w:t>
      </w:r>
      <w:r w:rsidR="00BE7A4C" w:rsidRPr="00F73A13">
        <w:rPr>
          <w:rFonts w:ascii="Times New Roman" w:hAnsi="Times New Roman" w:cs="Times New Roman"/>
          <w:sz w:val="24"/>
          <w:szCs w:val="24"/>
        </w:rPr>
        <w:t>: </w:t>
      </w:r>
      <w:r w:rsidR="00446D3F" w:rsidRPr="00F73A13">
        <w:rPr>
          <w:rFonts w:ascii="Times New Roman" w:hAnsi="Times New Roman" w:cs="Times New Roman"/>
          <w:sz w:val="24"/>
          <w:szCs w:val="24"/>
        </w:rPr>
        <w:t>исправно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попуњава</w:t>
      </w:r>
      <w:r w:rsidR="00EE53A3">
        <w:rPr>
          <w:rFonts w:ascii="Times New Roman" w:hAnsi="Times New Roman" w:cs="Times New Roman"/>
          <w:sz w:val="24"/>
          <w:szCs w:val="24"/>
          <w:lang w:val="sr-Cyrl-CS"/>
        </w:rPr>
        <w:t xml:space="preserve"> путни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налог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за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коришћење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моторног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возила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, </w:t>
      </w:r>
      <w:r w:rsidR="00446D3F" w:rsidRPr="00F73A13">
        <w:rPr>
          <w:rFonts w:ascii="Times New Roman" w:hAnsi="Times New Roman" w:cs="Times New Roman"/>
          <w:sz w:val="24"/>
          <w:szCs w:val="24"/>
        </w:rPr>
        <w:t>врши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редовно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сервисирање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, </w:t>
      </w:r>
      <w:r w:rsidR="00446D3F" w:rsidRPr="00F73A13">
        <w:rPr>
          <w:rFonts w:ascii="Times New Roman" w:hAnsi="Times New Roman" w:cs="Times New Roman"/>
          <w:sz w:val="24"/>
          <w:szCs w:val="24"/>
        </w:rPr>
        <w:t>техничке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прегледе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и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друге</w:t>
      </w:r>
      <w:r w:rsidR="00F73A13" w:rsidRPr="00F73A13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поправке</w:t>
      </w:r>
      <w:r w:rsidRPr="00113162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>_</w:t>
      </w:r>
      <w:r w:rsidR="00446D3F" w:rsidRPr="00F73A13">
        <w:rPr>
          <w:rFonts w:ascii="Times New Roman" w:hAnsi="Times New Roman" w:cs="Times New Roman"/>
          <w:sz w:val="24"/>
          <w:szCs w:val="24"/>
        </w:rPr>
        <w:t>моторних</w:t>
      </w:r>
      <w:r w:rsidRPr="00113162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="00446D3F" w:rsidRPr="00F73A13">
        <w:rPr>
          <w:rFonts w:ascii="Times New Roman" w:hAnsi="Times New Roman" w:cs="Times New Roman"/>
          <w:sz w:val="24"/>
          <w:szCs w:val="24"/>
        </w:rPr>
        <w:t>возила</w:t>
      </w:r>
      <w:r w:rsidRPr="00113162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>_</w:t>
      </w:r>
      <w:r w:rsidR="00446D3F" w:rsidRPr="00F73A13">
        <w:rPr>
          <w:rFonts w:ascii="Times New Roman" w:hAnsi="Times New Roman" w:cs="Times New Roman"/>
          <w:sz w:val="24"/>
          <w:szCs w:val="24"/>
        </w:rPr>
        <w:t>у</w:t>
      </w:r>
      <w:r w:rsidRPr="00113162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>_</w:t>
      </w:r>
      <w:r w:rsidR="00446D3F" w:rsidRPr="00F73A13">
        <w:rPr>
          <w:rFonts w:ascii="Times New Roman" w:hAnsi="Times New Roman" w:cs="Times New Roman"/>
          <w:sz w:val="24"/>
          <w:szCs w:val="24"/>
        </w:rPr>
        <w:t>сервисима</w:t>
      </w:r>
      <w:r w:rsidR="005261FB">
        <w:rPr>
          <w:rFonts w:ascii="Times New Roman" w:hAnsi="Times New Roman" w:cs="Times New Roman"/>
          <w:sz w:val="24"/>
          <w:szCs w:val="24"/>
          <w:lang w:val="sr-Cyrl-CS"/>
        </w:rPr>
        <w:t xml:space="preserve"> са којима Агенција има закључен уговор</w:t>
      </w:r>
      <w:r w:rsidR="00BE7A4C" w:rsidRPr="00F73A13">
        <w:rPr>
          <w:rFonts w:ascii="Times New Roman" w:hAnsi="Times New Roman" w:cs="Times New Roman"/>
          <w:sz w:val="24"/>
          <w:szCs w:val="24"/>
        </w:rPr>
        <w:t>,</w:t>
      </w:r>
      <w:r w:rsidRPr="00113162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>_</w:t>
      </w:r>
      <w:r w:rsidR="00F73A13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446D3F" w:rsidRPr="00F73A13">
        <w:rPr>
          <w:rFonts w:ascii="Times New Roman" w:hAnsi="Times New Roman" w:cs="Times New Roman"/>
          <w:sz w:val="24"/>
          <w:szCs w:val="24"/>
        </w:rPr>
        <w:t>о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повратку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моторног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возила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са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службеног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пута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изврши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преглед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возила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и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5261FB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446D3F" w:rsidRPr="00F73A13">
        <w:rPr>
          <w:rFonts w:ascii="Times New Roman" w:hAnsi="Times New Roman" w:cs="Times New Roman"/>
          <w:sz w:val="24"/>
          <w:szCs w:val="24"/>
        </w:rPr>
        <w:t>утврди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да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ли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на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возилу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има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5261FB">
        <w:rPr>
          <w:rFonts w:ascii="Times New Roman" w:hAnsi="Times New Roman" w:cs="Times New Roman"/>
          <w:sz w:val="24"/>
          <w:szCs w:val="24"/>
        </w:rPr>
        <w:t>видљивих</w:t>
      </w:r>
      <w:r w:rsidR="005261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оштећења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каросерије</w:t>
      </w:r>
      <w:r w:rsidR="005261FB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и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унутрашњег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простора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возила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  </w:t>
      </w:r>
      <w:r w:rsidR="00446D3F" w:rsidRPr="00F73A13">
        <w:rPr>
          <w:rFonts w:ascii="Times New Roman" w:hAnsi="Times New Roman" w:cs="Times New Roman"/>
          <w:sz w:val="24"/>
          <w:szCs w:val="24"/>
        </w:rPr>
        <w:t>да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ли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се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у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возилу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налази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исправан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резервни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точак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, </w:t>
      </w:r>
      <w:r w:rsidR="00446D3F" w:rsidRPr="00F73A13">
        <w:rPr>
          <w:rFonts w:ascii="Times New Roman" w:hAnsi="Times New Roman" w:cs="Times New Roman"/>
          <w:sz w:val="24"/>
          <w:szCs w:val="24"/>
        </w:rPr>
        <w:t>алат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и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прибор</w:t>
      </w:r>
      <w:r w:rsidR="005261FB">
        <w:rPr>
          <w:rFonts w:ascii="Times New Roman" w:hAnsi="Times New Roman" w:cs="Times New Roman"/>
          <w:sz w:val="24"/>
          <w:szCs w:val="24"/>
        </w:rPr>
        <w:t>,</w:t>
      </w:r>
      <w:r w:rsidR="005261FB" w:rsidRPr="005261FB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="00446D3F" w:rsidRPr="00F73A13">
        <w:rPr>
          <w:rFonts w:ascii="Times New Roman" w:hAnsi="Times New Roman" w:cs="Times New Roman"/>
          <w:sz w:val="24"/>
          <w:szCs w:val="24"/>
        </w:rPr>
        <w:t>да</w:t>
      </w:r>
      <w:r w:rsidR="005261FB" w:rsidRPr="005261FB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="00446D3F" w:rsidRPr="00F73A13">
        <w:rPr>
          <w:rFonts w:ascii="Times New Roman" w:hAnsi="Times New Roman" w:cs="Times New Roman"/>
          <w:sz w:val="24"/>
          <w:szCs w:val="24"/>
        </w:rPr>
        <w:t>утврди</w:t>
      </w:r>
      <w:r w:rsidR="005261FB" w:rsidRPr="005261FB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>_</w:t>
      </w:r>
      <w:r w:rsidR="00446D3F" w:rsidRPr="00F73A13">
        <w:rPr>
          <w:rFonts w:ascii="Times New Roman" w:hAnsi="Times New Roman" w:cs="Times New Roman"/>
          <w:sz w:val="24"/>
          <w:szCs w:val="24"/>
        </w:rPr>
        <w:t>стање</w:t>
      </w:r>
      <w:r w:rsidR="005261FB" w:rsidRPr="005261FB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>_</w:t>
      </w:r>
      <w:r w:rsidR="00446D3F" w:rsidRPr="00F73A13">
        <w:rPr>
          <w:rFonts w:ascii="Times New Roman" w:hAnsi="Times New Roman" w:cs="Times New Roman"/>
          <w:sz w:val="24"/>
          <w:szCs w:val="24"/>
        </w:rPr>
        <w:t>горива</w:t>
      </w:r>
      <w:r w:rsidR="005261FB" w:rsidRPr="005261FB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>_</w:t>
      </w:r>
      <w:r w:rsidR="00446D3F" w:rsidRPr="00F73A13">
        <w:rPr>
          <w:rFonts w:ascii="Times New Roman" w:hAnsi="Times New Roman" w:cs="Times New Roman"/>
          <w:sz w:val="24"/>
          <w:szCs w:val="24"/>
        </w:rPr>
        <w:t>у</w:t>
      </w:r>
      <w:r w:rsidR="005261FB" w:rsidRPr="005261FB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>_</w:t>
      </w:r>
      <w:r w:rsidR="00446D3F" w:rsidRPr="00F73A13">
        <w:rPr>
          <w:rFonts w:ascii="Times New Roman" w:hAnsi="Times New Roman" w:cs="Times New Roman"/>
          <w:sz w:val="24"/>
          <w:szCs w:val="24"/>
        </w:rPr>
        <w:t>резервоару</w:t>
      </w:r>
      <w:r w:rsidR="00BE7A4C" w:rsidRPr="00F73A13">
        <w:rPr>
          <w:rFonts w:ascii="Times New Roman" w:hAnsi="Times New Roman" w:cs="Times New Roman"/>
          <w:sz w:val="24"/>
          <w:szCs w:val="24"/>
        </w:rPr>
        <w:t>,</w:t>
      </w:r>
      <w:r w:rsidR="005261FB" w:rsidRPr="005261FB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>_</w:t>
      </w:r>
      <w:r w:rsidR="00446D3F" w:rsidRPr="00F73A13">
        <w:rPr>
          <w:rFonts w:ascii="Times New Roman" w:hAnsi="Times New Roman" w:cs="Times New Roman"/>
          <w:sz w:val="24"/>
          <w:szCs w:val="24"/>
        </w:rPr>
        <w:t>количину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  </w:t>
      </w:r>
      <w:r w:rsidR="00446D3F" w:rsidRPr="00F73A13">
        <w:rPr>
          <w:rFonts w:ascii="Times New Roman" w:hAnsi="Times New Roman" w:cs="Times New Roman"/>
          <w:sz w:val="24"/>
          <w:szCs w:val="24"/>
        </w:rPr>
        <w:t>моторног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  </w:t>
      </w:r>
      <w:r w:rsidR="00446D3F" w:rsidRPr="00F73A13">
        <w:rPr>
          <w:rFonts w:ascii="Times New Roman" w:hAnsi="Times New Roman" w:cs="Times New Roman"/>
          <w:sz w:val="24"/>
          <w:szCs w:val="24"/>
        </w:rPr>
        <w:t>уља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  </w:t>
      </w:r>
      <w:r w:rsidR="00446D3F" w:rsidRPr="00F73A13">
        <w:rPr>
          <w:rFonts w:ascii="Times New Roman" w:hAnsi="Times New Roman" w:cs="Times New Roman"/>
          <w:sz w:val="24"/>
          <w:szCs w:val="24"/>
        </w:rPr>
        <w:t>у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  </w:t>
      </w:r>
      <w:r w:rsidR="00446D3F" w:rsidRPr="00F73A13">
        <w:rPr>
          <w:rFonts w:ascii="Times New Roman" w:hAnsi="Times New Roman" w:cs="Times New Roman"/>
          <w:sz w:val="24"/>
          <w:szCs w:val="24"/>
        </w:rPr>
        <w:t>мотору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  </w:t>
      </w:r>
      <w:r w:rsidR="00446D3F" w:rsidRPr="00F73A13">
        <w:rPr>
          <w:rFonts w:ascii="Times New Roman" w:hAnsi="Times New Roman" w:cs="Times New Roman"/>
          <w:sz w:val="24"/>
          <w:szCs w:val="24"/>
        </w:rPr>
        <w:t>и</w:t>
      </w:r>
      <w:r w:rsidR="005261FB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количину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течности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у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хладњаку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, </w:t>
      </w:r>
      <w:r w:rsidR="00446D3F" w:rsidRPr="00F73A13">
        <w:rPr>
          <w:rFonts w:ascii="Times New Roman" w:hAnsi="Times New Roman" w:cs="Times New Roman"/>
          <w:sz w:val="24"/>
          <w:szCs w:val="24"/>
        </w:rPr>
        <w:t>води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евиденцију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о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месечној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потрошњи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горива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по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сваком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моторном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возилу</w:t>
      </w:r>
      <w:r w:rsidR="00BE7A4C" w:rsidRPr="00F73A13">
        <w:rPr>
          <w:rFonts w:ascii="Times New Roman" w:hAnsi="Times New Roman" w:cs="Times New Roman"/>
          <w:sz w:val="24"/>
          <w:szCs w:val="24"/>
        </w:rPr>
        <w:t>,</w:t>
      </w:r>
      <w:r w:rsidR="00F27C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ван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радног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времена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паркира</w:t>
      </w:r>
      <w:r w:rsidR="00BE7A4C" w:rsidRPr="00F73A13">
        <w:rPr>
          <w:rFonts w:ascii="Times New Roman" w:hAnsi="Times New Roman" w:cs="Times New Roman"/>
          <w:sz w:val="24"/>
          <w:szCs w:val="24"/>
        </w:rPr>
        <w:t> </w:t>
      </w:r>
      <w:r w:rsidR="00446D3F" w:rsidRPr="00F73A13">
        <w:rPr>
          <w:rFonts w:ascii="Times New Roman" w:hAnsi="Times New Roman" w:cs="Times New Roman"/>
          <w:sz w:val="24"/>
          <w:szCs w:val="24"/>
        </w:rPr>
        <w:t>и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обезбеди</w:t>
      </w:r>
      <w:r w:rsidR="00BE7A4C" w:rsidRPr="00F73A13">
        <w:rPr>
          <w:rFonts w:ascii="Times New Roman" w:hAnsi="Times New Roman" w:cs="Times New Roman"/>
          <w:sz w:val="24"/>
          <w:szCs w:val="24"/>
        </w:rPr>
        <w:t xml:space="preserve"> </w:t>
      </w:r>
      <w:r w:rsidR="00446D3F" w:rsidRPr="00F73A13">
        <w:rPr>
          <w:rFonts w:ascii="Times New Roman" w:hAnsi="Times New Roman" w:cs="Times New Roman"/>
          <w:sz w:val="24"/>
          <w:szCs w:val="24"/>
        </w:rPr>
        <w:t>возило</w:t>
      </w:r>
      <w:r w:rsidR="00F27CEE">
        <w:rPr>
          <w:rFonts w:ascii="Times New Roman" w:hAnsi="Times New Roman" w:cs="Times New Roman"/>
          <w:sz w:val="24"/>
          <w:szCs w:val="24"/>
        </w:rPr>
        <w:t>.</w:t>
      </w:r>
      <w:r w:rsidR="005261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E7A4C" w:rsidRPr="00446D3F" w:rsidRDefault="009955BD" w:rsidP="00B20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851E4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86FB3">
        <w:rPr>
          <w:rFonts w:ascii="Times New Roman" w:hAnsi="Times New Roman" w:cs="Times New Roman"/>
          <w:sz w:val="24"/>
          <w:szCs w:val="24"/>
          <w:lang w:val="sr-Cyrl-CS"/>
        </w:rPr>
        <w:t>Службена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возила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морају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бити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446D3F">
        <w:rPr>
          <w:rFonts w:ascii="Times New Roman" w:hAnsi="Times New Roman" w:cs="Times New Roman"/>
          <w:sz w:val="24"/>
          <w:szCs w:val="24"/>
        </w:rPr>
        <w:t>увек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технички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446D3F">
        <w:rPr>
          <w:rFonts w:ascii="Times New Roman" w:hAnsi="Times New Roman" w:cs="Times New Roman"/>
          <w:sz w:val="24"/>
          <w:szCs w:val="24"/>
        </w:rPr>
        <w:t>у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исправном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446D3F">
        <w:rPr>
          <w:rFonts w:ascii="Times New Roman" w:hAnsi="Times New Roman" w:cs="Times New Roman"/>
          <w:sz w:val="24"/>
          <w:szCs w:val="24"/>
        </w:rPr>
        <w:t>стању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, </w:t>
      </w:r>
      <w:r w:rsidR="00446D3F">
        <w:rPr>
          <w:rFonts w:ascii="Times New Roman" w:hAnsi="Times New Roman" w:cs="Times New Roman"/>
          <w:sz w:val="24"/>
          <w:szCs w:val="24"/>
        </w:rPr>
        <w:t>ради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446D3F">
        <w:rPr>
          <w:rFonts w:ascii="Times New Roman" w:hAnsi="Times New Roman" w:cs="Times New Roman"/>
          <w:sz w:val="24"/>
          <w:szCs w:val="24"/>
        </w:rPr>
        <w:t>потпуне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сигурности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446D3F">
        <w:rPr>
          <w:rFonts w:ascii="Times New Roman" w:hAnsi="Times New Roman" w:cs="Times New Roman"/>
          <w:sz w:val="24"/>
          <w:szCs w:val="24"/>
        </w:rPr>
        <w:t>у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саобраћају</w:t>
      </w:r>
      <w:r w:rsidR="00BE7A4C" w:rsidRPr="00446D3F">
        <w:rPr>
          <w:rFonts w:ascii="Times New Roman" w:hAnsi="Times New Roman" w:cs="Times New Roman"/>
          <w:sz w:val="24"/>
          <w:szCs w:val="24"/>
        </w:rPr>
        <w:t>. </w:t>
      </w:r>
    </w:p>
    <w:p w:rsidR="00BE7A4C" w:rsidRDefault="009955BD" w:rsidP="00A76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5432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766F0" w:rsidRPr="00A766F0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>_</w:t>
      </w:r>
      <w:r w:rsidR="00446D3F">
        <w:rPr>
          <w:rFonts w:ascii="Times New Roman" w:hAnsi="Times New Roman" w:cs="Times New Roman"/>
          <w:sz w:val="24"/>
          <w:szCs w:val="24"/>
        </w:rPr>
        <w:t>Под</w:t>
      </w:r>
      <w:r w:rsidR="00A766F0" w:rsidRPr="00B7059A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="00446D3F">
        <w:rPr>
          <w:rFonts w:ascii="Times New Roman" w:hAnsi="Times New Roman" w:cs="Times New Roman"/>
          <w:sz w:val="24"/>
          <w:szCs w:val="24"/>
        </w:rPr>
        <w:t>службеним</w:t>
      </w:r>
      <w:r w:rsidR="00A766F0" w:rsidRPr="00A766F0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>_</w:t>
      </w:r>
      <w:r w:rsidR="00446D3F">
        <w:rPr>
          <w:rFonts w:ascii="Times New Roman" w:hAnsi="Times New Roman" w:cs="Times New Roman"/>
          <w:sz w:val="24"/>
          <w:szCs w:val="24"/>
        </w:rPr>
        <w:t>путовањем</w:t>
      </w:r>
      <w:r w:rsidR="00A766F0" w:rsidRPr="00A766F0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>_</w:t>
      </w:r>
      <w:r w:rsidR="00446D3F">
        <w:rPr>
          <w:rFonts w:ascii="Times New Roman" w:hAnsi="Times New Roman" w:cs="Times New Roman"/>
          <w:sz w:val="24"/>
          <w:szCs w:val="24"/>
        </w:rPr>
        <w:t>у</w:t>
      </w:r>
      <w:r w:rsidR="00A766F0" w:rsidRPr="00A766F0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>_</w:t>
      </w:r>
      <w:r w:rsidR="00446D3F">
        <w:rPr>
          <w:rFonts w:ascii="Times New Roman" w:hAnsi="Times New Roman" w:cs="Times New Roman"/>
          <w:sz w:val="24"/>
          <w:szCs w:val="24"/>
        </w:rPr>
        <w:t>земљи</w:t>
      </w:r>
      <w:r w:rsidR="00A766F0" w:rsidRPr="00A766F0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="00446D3F">
        <w:rPr>
          <w:rFonts w:ascii="Times New Roman" w:hAnsi="Times New Roman" w:cs="Times New Roman"/>
          <w:sz w:val="24"/>
          <w:szCs w:val="24"/>
        </w:rPr>
        <w:t>подразумева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се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свако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путовање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које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је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851E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7CEE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446D3F">
        <w:rPr>
          <w:rFonts w:ascii="Times New Roman" w:hAnsi="Times New Roman" w:cs="Times New Roman"/>
          <w:sz w:val="24"/>
          <w:szCs w:val="24"/>
        </w:rPr>
        <w:t>запослени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извршио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по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налогу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руководиоца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446D3F">
        <w:rPr>
          <w:rFonts w:ascii="Times New Roman" w:hAnsi="Times New Roman" w:cs="Times New Roman"/>
          <w:sz w:val="24"/>
          <w:szCs w:val="24"/>
        </w:rPr>
        <w:t>ради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обављања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одређених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послова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, </w:t>
      </w:r>
      <w:r w:rsidR="00446D3F">
        <w:rPr>
          <w:rFonts w:ascii="Times New Roman" w:hAnsi="Times New Roman" w:cs="Times New Roman"/>
          <w:sz w:val="24"/>
          <w:szCs w:val="24"/>
        </w:rPr>
        <w:t>у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име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и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446D3F">
        <w:rPr>
          <w:rFonts w:ascii="Times New Roman" w:hAnsi="Times New Roman" w:cs="Times New Roman"/>
          <w:sz w:val="24"/>
          <w:szCs w:val="24"/>
        </w:rPr>
        <w:t>за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446D3F">
        <w:rPr>
          <w:rFonts w:ascii="Times New Roman" w:hAnsi="Times New Roman" w:cs="Times New Roman"/>
          <w:sz w:val="24"/>
          <w:szCs w:val="24"/>
        </w:rPr>
        <w:t>рачун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446D3F">
        <w:rPr>
          <w:rFonts w:ascii="Times New Roman" w:hAnsi="Times New Roman" w:cs="Times New Roman"/>
          <w:sz w:val="24"/>
          <w:szCs w:val="24"/>
        </w:rPr>
        <w:t>Агенције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ван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446D3F">
        <w:rPr>
          <w:rFonts w:ascii="Times New Roman" w:hAnsi="Times New Roman" w:cs="Times New Roman"/>
          <w:sz w:val="24"/>
          <w:szCs w:val="24"/>
        </w:rPr>
        <w:t>свог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места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рада</w:t>
      </w:r>
      <w:r w:rsidR="00BE7A4C" w:rsidRPr="00446D3F">
        <w:rPr>
          <w:rFonts w:ascii="Times New Roman" w:hAnsi="Times New Roman" w:cs="Times New Roman"/>
          <w:sz w:val="24"/>
          <w:szCs w:val="24"/>
        </w:rPr>
        <w:t>.</w:t>
      </w:r>
    </w:p>
    <w:p w:rsidR="00BE7A4C" w:rsidRPr="00F27CEE" w:rsidRDefault="009955BD" w:rsidP="0054325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3D1F4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22844" w:rsidRPr="00122844">
        <w:rPr>
          <w:rFonts w:ascii="Times New Roman" w:hAnsi="Times New Roman" w:cs="Times New Roman"/>
          <w:sz w:val="24"/>
          <w:szCs w:val="24"/>
          <w:lang w:val="sr-Cyrl-CS"/>
        </w:rPr>
        <w:t xml:space="preserve">Налог за службено путовање издаје директор Агенције или друго овлашћено лице на стандардном обрасцу приликом поласка на пут и садржи нарочито: име и презиме запосленог који путује, радно место, датум и час одласка и повратка, задатак, врсту превозног средства, информације о трошковима, путни рачун и извештај са службеног путовања, као и друге податке од значаја за конкретно службено путовање.   </w:t>
      </w:r>
    </w:p>
    <w:p w:rsidR="00486FB3" w:rsidRPr="00122844" w:rsidRDefault="009955BD" w:rsidP="0054325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5432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22844">
        <w:rPr>
          <w:rFonts w:ascii="Times New Roman" w:hAnsi="Times New Roman" w:cs="Times New Roman"/>
          <w:color w:val="FFFFFF" w:themeColor="background1"/>
          <w:sz w:val="24"/>
          <w:szCs w:val="24"/>
          <w:lang w:val="sr-Cyrl-CS"/>
        </w:rPr>
        <w:t xml:space="preserve"> </w:t>
      </w:r>
      <w:r w:rsidR="00122844" w:rsidRPr="00122844">
        <w:rPr>
          <w:rFonts w:ascii="Times New Roman" w:hAnsi="Times New Roman" w:cs="Times New Roman"/>
          <w:sz w:val="24"/>
          <w:szCs w:val="24"/>
          <w:lang w:val="sr-Cyrl-CS"/>
        </w:rPr>
        <w:t>По  повратку са службеног  путовања,  најкасније  у року  од седам радних  дана  од дана повратка, запослени је дужан да државним службеницима задуженим за финанс</w:t>
      </w:r>
      <w:r w:rsidR="00122844">
        <w:rPr>
          <w:rFonts w:ascii="Times New Roman" w:hAnsi="Times New Roman" w:cs="Times New Roman"/>
          <w:sz w:val="24"/>
          <w:szCs w:val="24"/>
          <w:lang w:val="sr-Cyrl-CS"/>
        </w:rPr>
        <w:t>ијске послове достави извештај са</w:t>
      </w:r>
      <w:r w:rsidR="00122844" w:rsidRPr="00122844">
        <w:rPr>
          <w:rFonts w:ascii="Times New Roman" w:hAnsi="Times New Roman" w:cs="Times New Roman"/>
          <w:sz w:val="24"/>
          <w:szCs w:val="24"/>
          <w:lang w:val="sr-Cyrl-CS"/>
        </w:rPr>
        <w:t xml:space="preserve"> службено</w:t>
      </w:r>
      <w:r w:rsidR="00122844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122844" w:rsidRPr="00122844">
        <w:rPr>
          <w:rFonts w:ascii="Times New Roman" w:hAnsi="Times New Roman" w:cs="Times New Roman"/>
          <w:sz w:val="24"/>
          <w:szCs w:val="24"/>
          <w:lang w:val="sr-Cyrl-CS"/>
        </w:rPr>
        <w:t xml:space="preserve"> пут</w:t>
      </w:r>
      <w:r w:rsidR="0012284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22844" w:rsidRPr="00122844">
        <w:rPr>
          <w:rFonts w:ascii="Times New Roman" w:hAnsi="Times New Roman" w:cs="Times New Roman"/>
          <w:sz w:val="24"/>
          <w:szCs w:val="24"/>
          <w:lang w:val="sr-Cyrl-CS"/>
        </w:rPr>
        <w:t xml:space="preserve">, који је саставни део Налога за службени путовање, са обрачуном трошкова и приложеним рачунима,  уз писано одобрење  руководиоца ­ директора Агенције.  </w:t>
      </w:r>
    </w:p>
    <w:p w:rsidR="00BE7A4C" w:rsidRPr="00446D3F" w:rsidRDefault="00486FB3" w:rsidP="00543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15. </w:t>
      </w:r>
      <w:r w:rsidRPr="00486FB3">
        <w:rPr>
          <w:rFonts w:ascii="Times New Roman" w:hAnsi="Times New Roman" w:cs="Times New Roman"/>
          <w:sz w:val="24"/>
          <w:szCs w:val="24"/>
        </w:rPr>
        <w:t>Службено путовање у иностранство, смислу овог правилника, јесте службено путовање из Републике Србије у страну државу, службено путовање из једне у другу страну државну и службено путовање из једног у друго место у страној држави.</w:t>
      </w:r>
    </w:p>
    <w:p w:rsidR="00F27CEE" w:rsidRDefault="009955BD" w:rsidP="00543258">
      <w:pPr>
        <w:jc w:val="both"/>
        <w:rPr>
          <w:rFonts w:ascii="Times New Roman" w:hAnsi="Times New Roman" w:cs="Times New Roman"/>
          <w:sz w:val="24"/>
          <w:szCs w:val="24"/>
        </w:rPr>
      </w:pPr>
      <w:r w:rsidRPr="00486FB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86FB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543258" w:rsidRPr="00486FB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86FB3" w:rsidRPr="00486F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3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6D3F">
        <w:rPr>
          <w:rFonts w:ascii="Times New Roman" w:hAnsi="Times New Roman" w:cs="Times New Roman"/>
          <w:sz w:val="24"/>
          <w:szCs w:val="24"/>
        </w:rPr>
        <w:t>Директор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446D3F">
        <w:rPr>
          <w:rFonts w:ascii="Times New Roman" w:hAnsi="Times New Roman" w:cs="Times New Roman"/>
          <w:sz w:val="24"/>
          <w:szCs w:val="24"/>
        </w:rPr>
        <w:t>Агенције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, </w:t>
      </w:r>
      <w:r w:rsidR="00446D3F">
        <w:rPr>
          <w:rFonts w:ascii="Times New Roman" w:hAnsi="Times New Roman" w:cs="Times New Roman"/>
          <w:sz w:val="24"/>
          <w:szCs w:val="24"/>
        </w:rPr>
        <w:t>односно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друго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овлашћено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лице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, </w:t>
      </w:r>
      <w:r w:rsidR="00446D3F">
        <w:rPr>
          <w:rFonts w:ascii="Times New Roman" w:hAnsi="Times New Roman" w:cs="Times New Roman"/>
          <w:sz w:val="24"/>
          <w:szCs w:val="24"/>
        </w:rPr>
        <w:t>издаје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запосленом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решење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за</w:t>
      </w:r>
      <w:r w:rsidR="00543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6D3F">
        <w:rPr>
          <w:rFonts w:ascii="Times New Roman" w:hAnsi="Times New Roman" w:cs="Times New Roman"/>
          <w:sz w:val="24"/>
          <w:szCs w:val="24"/>
        </w:rPr>
        <w:t>службено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путовање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у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иностранство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пре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него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што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  </w:t>
      </w:r>
      <w:r w:rsidR="00446D3F">
        <w:rPr>
          <w:rFonts w:ascii="Times New Roman" w:hAnsi="Times New Roman" w:cs="Times New Roman"/>
          <w:sz w:val="24"/>
          <w:szCs w:val="24"/>
        </w:rPr>
        <w:t>запослени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пође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на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службено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путовање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A4C" w:rsidRDefault="00F27CEE" w:rsidP="00543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955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46D3F">
        <w:rPr>
          <w:rFonts w:ascii="Times New Roman" w:hAnsi="Times New Roman" w:cs="Times New Roman"/>
          <w:sz w:val="24"/>
          <w:szCs w:val="24"/>
        </w:rPr>
        <w:t>У</w:t>
      </w:r>
      <w:r w:rsidR="00A766F0">
        <w:rPr>
          <w:rFonts w:ascii="Times New Roman" w:hAnsi="Times New Roman" w:cs="Times New Roman"/>
          <w:sz w:val="24"/>
          <w:szCs w:val="24"/>
        </w:rPr>
        <w:t xml:space="preserve"> </w:t>
      </w:r>
      <w:r w:rsidR="00446D3F">
        <w:rPr>
          <w:rFonts w:ascii="Times New Roman" w:hAnsi="Times New Roman" w:cs="Times New Roman"/>
          <w:sz w:val="24"/>
          <w:szCs w:val="24"/>
        </w:rPr>
        <w:t>случају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када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446D3F">
        <w:rPr>
          <w:rFonts w:ascii="Times New Roman" w:hAnsi="Times New Roman" w:cs="Times New Roman"/>
          <w:sz w:val="24"/>
          <w:szCs w:val="24"/>
        </w:rPr>
        <w:t>је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лице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које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службено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путује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у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иностранство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директор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A766F0">
        <w:rPr>
          <w:rFonts w:ascii="Times New Roman" w:hAnsi="Times New Roman" w:cs="Times New Roman"/>
          <w:sz w:val="24"/>
          <w:szCs w:val="24"/>
          <w:lang w:val="sr-Cyrl-CS"/>
        </w:rPr>
        <w:t xml:space="preserve">или заменик директора </w:t>
      </w:r>
      <w:r w:rsidR="00446D3F">
        <w:rPr>
          <w:rFonts w:ascii="Times New Roman" w:hAnsi="Times New Roman" w:cs="Times New Roman"/>
          <w:sz w:val="24"/>
          <w:szCs w:val="24"/>
        </w:rPr>
        <w:t>Агенције</w:t>
      </w:r>
      <w:r w:rsidR="00BE7A4C" w:rsidRPr="00446D3F">
        <w:rPr>
          <w:rFonts w:ascii="Times New Roman" w:hAnsi="Times New Roman" w:cs="Times New Roman"/>
          <w:sz w:val="24"/>
          <w:szCs w:val="24"/>
        </w:rPr>
        <w:t>, </w:t>
      </w:r>
      <w:r w:rsidR="00486FB3">
        <w:rPr>
          <w:rFonts w:ascii="Times New Roman" w:hAnsi="Times New Roman" w:cs="Times New Roman"/>
          <w:sz w:val="24"/>
          <w:szCs w:val="24"/>
          <w:lang w:val="sr-Cyrl-CS"/>
        </w:rPr>
        <w:t xml:space="preserve">предлаже се </w:t>
      </w:r>
      <w:r w:rsidR="00A766F0">
        <w:rPr>
          <w:rFonts w:ascii="Times New Roman" w:hAnsi="Times New Roman" w:cs="Times New Roman"/>
          <w:sz w:val="24"/>
          <w:szCs w:val="24"/>
          <w:lang w:val="sr-Cyrl-CS"/>
        </w:rPr>
        <w:t xml:space="preserve">Закључак </w:t>
      </w:r>
      <w:r w:rsidR="00446D3F">
        <w:rPr>
          <w:rFonts w:ascii="Times New Roman" w:hAnsi="Times New Roman" w:cs="Times New Roman"/>
          <w:sz w:val="24"/>
          <w:szCs w:val="24"/>
        </w:rPr>
        <w:t>о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446D3F">
        <w:rPr>
          <w:rFonts w:ascii="Times New Roman" w:hAnsi="Times New Roman" w:cs="Times New Roman"/>
          <w:sz w:val="24"/>
          <w:szCs w:val="24"/>
        </w:rPr>
        <w:t>службеном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446D3F">
        <w:rPr>
          <w:rFonts w:ascii="Times New Roman" w:hAnsi="Times New Roman" w:cs="Times New Roman"/>
          <w:sz w:val="24"/>
          <w:szCs w:val="24"/>
        </w:rPr>
        <w:t>путовању</w:t>
      </w:r>
      <w:r w:rsidR="00A766F0">
        <w:rPr>
          <w:rFonts w:ascii="Times New Roman" w:hAnsi="Times New Roman" w:cs="Times New Roman"/>
          <w:sz w:val="24"/>
          <w:szCs w:val="24"/>
        </w:rPr>
        <w:t> </w:t>
      </w:r>
      <w:r w:rsidR="00486FB3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BE7A4C" w:rsidRPr="00446D3F">
        <w:rPr>
          <w:rFonts w:ascii="Times New Roman" w:hAnsi="Times New Roman" w:cs="Times New Roman"/>
          <w:sz w:val="24"/>
          <w:szCs w:val="24"/>
        </w:rPr>
        <w:t xml:space="preserve"> </w:t>
      </w:r>
      <w:r w:rsidR="00446D3F">
        <w:rPr>
          <w:rFonts w:ascii="Times New Roman" w:hAnsi="Times New Roman" w:cs="Times New Roman"/>
          <w:sz w:val="24"/>
          <w:szCs w:val="24"/>
        </w:rPr>
        <w:t>доноси</w:t>
      </w:r>
      <w:r w:rsidR="00BE7A4C" w:rsidRPr="00446D3F">
        <w:rPr>
          <w:rFonts w:ascii="Times New Roman" w:hAnsi="Times New Roman" w:cs="Times New Roman"/>
          <w:sz w:val="24"/>
          <w:szCs w:val="24"/>
        </w:rPr>
        <w:t> </w:t>
      </w:r>
      <w:r w:rsidR="00A766F0">
        <w:rPr>
          <w:rFonts w:ascii="Times New Roman" w:hAnsi="Times New Roman" w:cs="Times New Roman"/>
          <w:sz w:val="24"/>
          <w:szCs w:val="24"/>
          <w:lang w:val="sr-Cyrl-CS"/>
        </w:rPr>
        <w:t>Влада</w:t>
      </w:r>
      <w:r w:rsidR="00BE7A4C" w:rsidRPr="00446D3F">
        <w:rPr>
          <w:rFonts w:ascii="Times New Roman" w:hAnsi="Times New Roman" w:cs="Times New Roman"/>
          <w:sz w:val="24"/>
          <w:szCs w:val="24"/>
        </w:rPr>
        <w:t>. </w:t>
      </w:r>
    </w:p>
    <w:p w:rsidR="00471579" w:rsidRPr="00471579" w:rsidRDefault="009955BD" w:rsidP="0054325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471579">
        <w:rPr>
          <w:rFonts w:ascii="Times New Roman" w:hAnsi="Times New Roman" w:cs="Times New Roman"/>
          <w:sz w:val="24"/>
          <w:szCs w:val="24"/>
          <w:lang w:val="sr-Cyrl-CS"/>
        </w:rPr>
        <w:t>. Употребу службеног возила одобрава директор Агенције, а у његовом одсуству заменик директора по усменом захтеву преко административно техничког секретара.</w:t>
      </w:r>
    </w:p>
    <w:p w:rsidR="00F27CEE" w:rsidRDefault="009955BD" w:rsidP="0054325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F27CE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1579" w:rsidRPr="00471579">
        <w:rPr>
          <w:rFonts w:ascii="Times New Roman" w:hAnsi="Times New Roman" w:cs="Times New Roman"/>
          <w:sz w:val="24"/>
          <w:szCs w:val="24"/>
          <w:lang w:val="sr-Cyrl-CS"/>
        </w:rPr>
        <w:t xml:space="preserve">Ова </w:t>
      </w:r>
      <w:r w:rsidR="007A5FE0">
        <w:rPr>
          <w:rFonts w:ascii="Times New Roman" w:hAnsi="Times New Roman" w:cs="Times New Roman"/>
          <w:sz w:val="24"/>
          <w:szCs w:val="24"/>
          <w:lang w:val="sr-Cyrl-CS"/>
        </w:rPr>
        <w:t>Директива</w:t>
      </w:r>
      <w:r w:rsidR="00E24C75">
        <w:rPr>
          <w:rFonts w:ascii="Times New Roman" w:hAnsi="Times New Roman" w:cs="Times New Roman"/>
          <w:sz w:val="24"/>
          <w:szCs w:val="24"/>
          <w:lang w:val="sr-Cyrl-CS"/>
        </w:rPr>
        <w:t xml:space="preserve"> ступа на снагу осмог</w:t>
      </w:r>
      <w:r w:rsidR="00471579" w:rsidRPr="00471579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објављивања на огласној табли</w:t>
      </w:r>
      <w:r w:rsidR="00471579">
        <w:rPr>
          <w:rFonts w:ascii="Times New Roman" w:hAnsi="Times New Roman" w:cs="Times New Roman"/>
          <w:sz w:val="24"/>
          <w:szCs w:val="24"/>
          <w:lang w:val="sr-Cyrl-CS"/>
        </w:rPr>
        <w:t xml:space="preserve"> Агенције</w:t>
      </w:r>
      <w:r w:rsidR="00471579" w:rsidRPr="0047157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tbl>
      <w:tblPr>
        <w:tblStyle w:val="TableGrid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2"/>
        <w:gridCol w:w="4282"/>
      </w:tblGrid>
      <w:tr w:rsidR="003D1F4D" w:rsidRPr="004E7B2A" w:rsidTr="004E2C2C">
        <w:tc>
          <w:tcPr>
            <w:tcW w:w="4222" w:type="dxa"/>
          </w:tcPr>
          <w:p w:rsidR="003D1F4D" w:rsidRPr="004E7B2A" w:rsidRDefault="003D1F4D" w:rsidP="00FD6076">
            <w:pPr>
              <w:rPr>
                <w:b/>
                <w:spacing w:val="-1"/>
                <w:sz w:val="24"/>
                <w:szCs w:val="24"/>
                <w:lang w:val="sr-Cyrl-CS"/>
              </w:rPr>
            </w:pPr>
          </w:p>
        </w:tc>
        <w:tc>
          <w:tcPr>
            <w:tcW w:w="4282" w:type="dxa"/>
          </w:tcPr>
          <w:p w:rsidR="003D1F4D" w:rsidRPr="004E7B2A" w:rsidRDefault="009955BD" w:rsidP="009955BD">
            <w:pPr>
              <w:shd w:val="clear" w:color="auto" w:fill="FFFFFF"/>
              <w:spacing w:before="10" w:line="264" w:lineRule="exact"/>
              <w:rPr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                      </w:t>
            </w:r>
            <w:r w:rsidR="003D1F4D" w:rsidRPr="004E7B2A">
              <w:rPr>
                <w:b/>
                <w:spacing w:val="-1"/>
                <w:sz w:val="24"/>
                <w:szCs w:val="24"/>
                <w:lang w:val="ru-RU"/>
              </w:rPr>
              <w:t xml:space="preserve"> ДИРЕКТОР</w:t>
            </w:r>
          </w:p>
          <w:p w:rsidR="003D1F4D" w:rsidRPr="004E7B2A" w:rsidRDefault="003D1F4D" w:rsidP="00FD6076">
            <w:pPr>
              <w:shd w:val="clear" w:color="auto" w:fill="FFFFFF"/>
              <w:spacing w:before="10" w:line="264" w:lineRule="exact"/>
              <w:jc w:val="center"/>
              <w:rPr>
                <w:b/>
                <w:spacing w:val="-1"/>
                <w:sz w:val="24"/>
                <w:szCs w:val="24"/>
                <w:lang w:val="ru-RU"/>
              </w:rPr>
            </w:pPr>
          </w:p>
          <w:p w:rsidR="003D1F4D" w:rsidRPr="004E7B2A" w:rsidRDefault="003D1F4D" w:rsidP="00FD6076">
            <w:pPr>
              <w:shd w:val="clear" w:color="auto" w:fill="FFFFFF"/>
              <w:spacing w:before="10" w:line="264" w:lineRule="exact"/>
              <w:jc w:val="center"/>
              <w:rPr>
                <w:b/>
                <w:spacing w:val="-1"/>
                <w:sz w:val="24"/>
                <w:szCs w:val="24"/>
                <w:lang w:val="ru-RU"/>
              </w:rPr>
            </w:pPr>
            <w:r w:rsidRPr="004E7B2A">
              <w:rPr>
                <w:b/>
                <w:spacing w:val="-1"/>
                <w:sz w:val="24"/>
                <w:szCs w:val="24"/>
                <w:lang w:val="sr-Cyrl-CS"/>
              </w:rPr>
              <w:t>Миле Радивојевић</w:t>
            </w:r>
          </w:p>
        </w:tc>
      </w:tr>
    </w:tbl>
    <w:p w:rsidR="003D1F4D" w:rsidRPr="00F27CEE" w:rsidRDefault="003D1F4D" w:rsidP="004E2C2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D1F4D" w:rsidRPr="00F27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13" w:rsidRDefault="00044613" w:rsidP="008F5AE3">
      <w:pPr>
        <w:spacing w:after="0" w:line="240" w:lineRule="auto"/>
      </w:pPr>
      <w:r>
        <w:separator/>
      </w:r>
    </w:p>
  </w:endnote>
  <w:endnote w:type="continuationSeparator" w:id="0">
    <w:p w:rsidR="00044613" w:rsidRDefault="00044613" w:rsidP="008F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E3" w:rsidRDefault="008F5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E3" w:rsidRDefault="008F5A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E3" w:rsidRDefault="008F5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13" w:rsidRDefault="00044613" w:rsidP="008F5AE3">
      <w:pPr>
        <w:spacing w:after="0" w:line="240" w:lineRule="auto"/>
      </w:pPr>
      <w:r>
        <w:separator/>
      </w:r>
    </w:p>
  </w:footnote>
  <w:footnote w:type="continuationSeparator" w:id="0">
    <w:p w:rsidR="00044613" w:rsidRDefault="00044613" w:rsidP="008F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E3" w:rsidRDefault="008F5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E3" w:rsidRDefault="008F5A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E3" w:rsidRDefault="008F5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4C"/>
    <w:rsid w:val="00044613"/>
    <w:rsid w:val="000A1ECD"/>
    <w:rsid w:val="000B42D6"/>
    <w:rsid w:val="00113162"/>
    <w:rsid w:val="00122844"/>
    <w:rsid w:val="001C1E12"/>
    <w:rsid w:val="00205A41"/>
    <w:rsid w:val="00241811"/>
    <w:rsid w:val="0031763D"/>
    <w:rsid w:val="00332748"/>
    <w:rsid w:val="003D1F4D"/>
    <w:rsid w:val="00446D3F"/>
    <w:rsid w:val="00471579"/>
    <w:rsid w:val="00486FB3"/>
    <w:rsid w:val="004A1CF0"/>
    <w:rsid w:val="004E2C2C"/>
    <w:rsid w:val="004E7B2A"/>
    <w:rsid w:val="005261FB"/>
    <w:rsid w:val="00543258"/>
    <w:rsid w:val="00560475"/>
    <w:rsid w:val="005D0598"/>
    <w:rsid w:val="006320EC"/>
    <w:rsid w:val="007A5FE0"/>
    <w:rsid w:val="00807B80"/>
    <w:rsid w:val="00851E41"/>
    <w:rsid w:val="0086432F"/>
    <w:rsid w:val="008F5AE3"/>
    <w:rsid w:val="0096582D"/>
    <w:rsid w:val="009955BD"/>
    <w:rsid w:val="00A1259D"/>
    <w:rsid w:val="00A766F0"/>
    <w:rsid w:val="00B20E08"/>
    <w:rsid w:val="00B52B1A"/>
    <w:rsid w:val="00B7059A"/>
    <w:rsid w:val="00BE7A4C"/>
    <w:rsid w:val="00C42213"/>
    <w:rsid w:val="00D00029"/>
    <w:rsid w:val="00D734E3"/>
    <w:rsid w:val="00E24C75"/>
    <w:rsid w:val="00EE53A3"/>
    <w:rsid w:val="00F210FD"/>
    <w:rsid w:val="00F27CEE"/>
    <w:rsid w:val="00F73A13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33DAFA-E643-40E9-9D45-D7A29622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A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3A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E3"/>
  </w:style>
  <w:style w:type="paragraph" w:styleId="Footer">
    <w:name w:val="footer"/>
    <w:basedOn w:val="Normal"/>
    <w:link w:val="FooterChar"/>
    <w:uiPriority w:val="99"/>
    <w:unhideWhenUsed/>
    <w:rsid w:val="008F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E3"/>
  </w:style>
  <w:style w:type="paragraph" w:customStyle="1" w:styleId="CharChar1Char">
    <w:name w:val="Char Char1 Char"/>
    <w:basedOn w:val="Normal"/>
    <w:rsid w:val="003D1F4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TableGrid">
    <w:name w:val="Table Grid"/>
    <w:basedOn w:val="TableNormal"/>
    <w:rsid w:val="003D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e2.cekos.com/ce/faces/servlet/gifimage?07797801-06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korisnik_1</dc:creator>
  <cp:keywords/>
  <dc:description/>
  <cp:lastModifiedBy>jelena.jaksic</cp:lastModifiedBy>
  <cp:revision>2</cp:revision>
  <cp:lastPrinted>2015-06-01T11:57:00Z</cp:lastPrinted>
  <dcterms:created xsi:type="dcterms:W3CDTF">2015-06-02T08:41:00Z</dcterms:created>
  <dcterms:modified xsi:type="dcterms:W3CDTF">2015-06-02T08:41:00Z</dcterms:modified>
</cp:coreProperties>
</file>